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5B3316C" w14:textId="77777777" w:rsidR="00EE1588" w:rsidRPr="001A10F3" w:rsidRDefault="00EE1588" w:rsidP="00EE1588">
      <w:pPr>
        <w:jc w:val="center"/>
        <w:rPr>
          <w:rFonts w:ascii="Times New Roman" w:hAnsi="Times New Roman" w:cs="Times New Roman"/>
          <w:sz w:val="72"/>
          <w:szCs w:val="72"/>
        </w:rPr>
      </w:pPr>
      <w:r w:rsidRPr="001A10F3">
        <w:rPr>
          <w:rFonts w:ascii="Times New Roman" w:hAnsi="Times New Roman" w:cs="Times New Roman"/>
          <w:sz w:val="72"/>
          <w:szCs w:val="72"/>
        </w:rPr>
        <w:t>CRAWFORD COUNTY SHERIFF’S OFFICE</w:t>
      </w:r>
    </w:p>
    <w:p w14:paraId="167BCA50" w14:textId="74399FB2" w:rsidR="00EE1588" w:rsidRDefault="00F87D4A" w:rsidP="00EE1588">
      <w:pPr>
        <w:jc w:val="center"/>
        <w:rPr>
          <w:rFonts w:ascii="Times New Roman" w:hAnsi="Times New Roman" w:cs="Times New Roman"/>
          <w:sz w:val="40"/>
          <w:szCs w:val="40"/>
        </w:rPr>
      </w:pPr>
      <w:r>
        <w:rPr>
          <w:rFonts w:ascii="Times New Roman" w:hAnsi="Times New Roman" w:cs="Times New Roman"/>
          <w:sz w:val="40"/>
          <w:szCs w:val="40"/>
        </w:rPr>
        <w:t>20</w:t>
      </w:r>
      <w:r w:rsidR="002467DA">
        <w:rPr>
          <w:rFonts w:ascii="Times New Roman" w:hAnsi="Times New Roman" w:cs="Times New Roman"/>
          <w:sz w:val="40"/>
          <w:szCs w:val="40"/>
        </w:rPr>
        <w:t>2</w:t>
      </w:r>
      <w:r w:rsidR="00204C02">
        <w:rPr>
          <w:rFonts w:ascii="Times New Roman" w:hAnsi="Times New Roman" w:cs="Times New Roman"/>
          <w:sz w:val="40"/>
          <w:szCs w:val="40"/>
        </w:rPr>
        <w:t>3</w:t>
      </w:r>
      <w:r w:rsidR="00EE1588" w:rsidRPr="00EE1588">
        <w:rPr>
          <w:rFonts w:ascii="Times New Roman" w:hAnsi="Times New Roman" w:cs="Times New Roman"/>
          <w:sz w:val="40"/>
          <w:szCs w:val="40"/>
        </w:rPr>
        <w:t xml:space="preserve"> ANNUAL REPORT</w:t>
      </w:r>
    </w:p>
    <w:p w14:paraId="6DC8218F" w14:textId="02566B98" w:rsidR="00E433D2" w:rsidRDefault="00E433D2" w:rsidP="00EE1588">
      <w:pPr>
        <w:jc w:val="center"/>
        <w:rPr>
          <w:rFonts w:ascii="Times New Roman" w:hAnsi="Times New Roman" w:cs="Times New Roman"/>
          <w:sz w:val="40"/>
          <w:szCs w:val="40"/>
        </w:rPr>
      </w:pPr>
    </w:p>
    <w:p w14:paraId="064F7F89" w14:textId="748C2EEB" w:rsidR="00E433D2" w:rsidRDefault="00E433D2" w:rsidP="00EE1588">
      <w:pPr>
        <w:jc w:val="center"/>
        <w:rPr>
          <w:sz w:val="40"/>
          <w:szCs w:val="40"/>
        </w:rPr>
      </w:pPr>
    </w:p>
    <w:p w14:paraId="6019B7F5" w14:textId="6EE7D87A" w:rsidR="00506E0F" w:rsidRDefault="00EC397B" w:rsidP="00EE1588">
      <w:pPr>
        <w:jc w:val="center"/>
        <w:rPr>
          <w:sz w:val="40"/>
          <w:szCs w:val="40"/>
        </w:rPr>
      </w:pPr>
      <w:r>
        <w:rPr>
          <w:noProof/>
          <w:sz w:val="40"/>
          <w:szCs w:val="40"/>
        </w:rPr>
        <w:drawing>
          <wp:inline distT="0" distB="0" distL="0" distR="0" wp14:anchorId="4F68A10D" wp14:editId="380C57C6">
            <wp:extent cx="5727796" cy="3457575"/>
            <wp:effectExtent l="0" t="0" r="6350" b="0"/>
            <wp:docPr id="14578760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876067" name="Picture 1457876067"/>
                    <pic:cNvPicPr/>
                  </pic:nvPicPr>
                  <pic:blipFill rotWithShape="1">
                    <a:blip r:embed="rId8" cstate="print">
                      <a:extLst>
                        <a:ext uri="{28A0092B-C50C-407E-A947-70E740481C1C}">
                          <a14:useLocalDpi xmlns:a14="http://schemas.microsoft.com/office/drawing/2010/main" val="0"/>
                        </a:ext>
                      </a:extLst>
                    </a:blip>
                    <a:srcRect l="19231" t="19440" r="16346" b="22320"/>
                    <a:stretch/>
                  </pic:blipFill>
                  <pic:spPr bwMode="auto">
                    <a:xfrm>
                      <a:off x="0" y="0"/>
                      <a:ext cx="5735141" cy="3462009"/>
                    </a:xfrm>
                    <a:prstGeom prst="rect">
                      <a:avLst/>
                    </a:prstGeom>
                    <a:ln>
                      <a:noFill/>
                    </a:ln>
                    <a:extLst>
                      <a:ext uri="{53640926-AAD7-44D8-BBD7-CCE9431645EC}">
                        <a14:shadowObscured xmlns:a14="http://schemas.microsoft.com/office/drawing/2010/main"/>
                      </a:ext>
                    </a:extLst>
                  </pic:spPr>
                </pic:pic>
              </a:graphicData>
            </a:graphic>
          </wp:inline>
        </w:drawing>
      </w:r>
    </w:p>
    <w:p w14:paraId="55B31223" w14:textId="4FC1FD00" w:rsidR="00EE1588" w:rsidRDefault="00EE1588" w:rsidP="00EE1588">
      <w:pPr>
        <w:jc w:val="center"/>
        <w:rPr>
          <w:sz w:val="40"/>
          <w:szCs w:val="40"/>
        </w:rPr>
      </w:pPr>
    </w:p>
    <w:p w14:paraId="51CBA447" w14:textId="77777777" w:rsidR="00EE1588" w:rsidRDefault="00EE1588" w:rsidP="00EE1588">
      <w:pPr>
        <w:jc w:val="center"/>
        <w:rPr>
          <w:sz w:val="40"/>
          <w:szCs w:val="40"/>
        </w:rPr>
      </w:pPr>
    </w:p>
    <w:p w14:paraId="0C6A1049" w14:textId="77777777" w:rsidR="00EE1588" w:rsidRDefault="00EE1588" w:rsidP="00EE1588">
      <w:pPr>
        <w:jc w:val="center"/>
        <w:rPr>
          <w:rFonts w:ascii="Times New Roman" w:hAnsi="Times New Roman" w:cs="Times New Roman"/>
          <w:b/>
          <w:sz w:val="40"/>
          <w:szCs w:val="40"/>
        </w:rPr>
      </w:pPr>
      <w:r w:rsidRPr="00EE1588">
        <w:rPr>
          <w:rFonts w:ascii="Times New Roman" w:hAnsi="Times New Roman" w:cs="Times New Roman"/>
          <w:b/>
          <w:sz w:val="40"/>
          <w:szCs w:val="40"/>
        </w:rPr>
        <w:t>SCOTT M. KENT, SHERIFF</w:t>
      </w:r>
    </w:p>
    <w:p w14:paraId="497D5B0D" w14:textId="77777777" w:rsidR="00E433D2" w:rsidRDefault="00E433D2" w:rsidP="00EE1588">
      <w:pPr>
        <w:jc w:val="center"/>
        <w:rPr>
          <w:rFonts w:ascii="Times New Roman" w:hAnsi="Times New Roman" w:cs="Times New Roman"/>
          <w:b/>
          <w:sz w:val="40"/>
          <w:szCs w:val="40"/>
        </w:rPr>
      </w:pPr>
    </w:p>
    <w:p w14:paraId="5BFF87DA" w14:textId="77777777" w:rsidR="00EE1588" w:rsidRDefault="00EE1588" w:rsidP="007E7505">
      <w:pPr>
        <w:spacing w:after="0"/>
        <w:rPr>
          <w:rFonts w:ascii="Times New Roman" w:hAnsi="Times New Roman" w:cs="Times New Roman"/>
          <w:b/>
          <w:sz w:val="24"/>
          <w:szCs w:val="24"/>
        </w:rPr>
      </w:pPr>
    </w:p>
    <w:p w14:paraId="35268319" w14:textId="77777777" w:rsidR="00EC397B" w:rsidRDefault="00EC397B" w:rsidP="007E7505">
      <w:pPr>
        <w:spacing w:after="0"/>
        <w:rPr>
          <w:rFonts w:ascii="Times New Roman" w:hAnsi="Times New Roman" w:cs="Times New Roman"/>
          <w:b/>
          <w:sz w:val="24"/>
          <w:szCs w:val="24"/>
        </w:rPr>
      </w:pPr>
    </w:p>
    <w:p w14:paraId="4B347F81" w14:textId="77777777" w:rsidR="00EC397B" w:rsidRDefault="00EC397B" w:rsidP="007E7505">
      <w:pPr>
        <w:spacing w:after="0"/>
        <w:rPr>
          <w:rFonts w:ascii="Times New Roman" w:hAnsi="Times New Roman" w:cs="Times New Roman"/>
          <w:b/>
          <w:sz w:val="24"/>
          <w:szCs w:val="24"/>
        </w:rPr>
      </w:pPr>
    </w:p>
    <w:p w14:paraId="750B8D09" w14:textId="77777777" w:rsidR="003662A5" w:rsidRDefault="003662A5" w:rsidP="007E7505">
      <w:pPr>
        <w:spacing w:after="0"/>
        <w:rPr>
          <w:rFonts w:ascii="Times New Roman" w:hAnsi="Times New Roman" w:cs="Times New Roman"/>
          <w:b/>
          <w:noProof/>
          <w:sz w:val="24"/>
          <w:szCs w:val="24"/>
        </w:rPr>
      </w:pPr>
    </w:p>
    <w:p w14:paraId="2DF5BD77" w14:textId="77777777" w:rsidR="00EE1588" w:rsidRPr="00622009" w:rsidRDefault="00EE1588" w:rsidP="007E7505">
      <w:pPr>
        <w:spacing w:after="0"/>
        <w:rPr>
          <w:rFonts w:ascii="Times New Roman" w:hAnsi="Times New Roman" w:cs="Times New Roman"/>
          <w:b/>
          <w:sz w:val="24"/>
          <w:szCs w:val="24"/>
        </w:rPr>
      </w:pPr>
      <w:r>
        <w:t>To the citizens of Crawford County:</w:t>
      </w:r>
    </w:p>
    <w:p w14:paraId="06C3B212" w14:textId="77777777" w:rsidR="00EE1588" w:rsidRDefault="00EE1588" w:rsidP="007E7505">
      <w:pPr>
        <w:spacing w:after="0"/>
      </w:pPr>
    </w:p>
    <w:p w14:paraId="1C93157D" w14:textId="1283A3F6" w:rsidR="00EE1588" w:rsidRDefault="00EE1588" w:rsidP="007E7505">
      <w:pPr>
        <w:spacing w:after="0"/>
      </w:pPr>
      <w:r>
        <w:t>Respectfully submitted for your review is the annual report for the Crawford County Sheriff</w:t>
      </w:r>
      <w:r w:rsidR="00F87D4A">
        <w:t>’s Office for calendar year 20</w:t>
      </w:r>
      <w:r w:rsidR="00C93910">
        <w:t>2</w:t>
      </w:r>
      <w:r w:rsidR="008E6955">
        <w:t>3</w:t>
      </w:r>
      <w:r>
        <w:t xml:space="preserve">. This report covers in detail the activity generated as we carried out our responsibility </w:t>
      </w:r>
      <w:r w:rsidR="001C6245">
        <w:t xml:space="preserve">to </w:t>
      </w:r>
      <w:r>
        <w:t xml:space="preserve">the residents of this county. </w:t>
      </w:r>
    </w:p>
    <w:p w14:paraId="51AC11AF" w14:textId="77777777" w:rsidR="003662A5" w:rsidRDefault="003662A5" w:rsidP="007E7505">
      <w:pPr>
        <w:spacing w:after="0"/>
      </w:pPr>
    </w:p>
    <w:p w14:paraId="512F4608" w14:textId="367161D0" w:rsidR="00EE1588" w:rsidRDefault="00EE1588" w:rsidP="007E7505">
      <w:pPr>
        <w:spacing w:after="0"/>
      </w:pPr>
      <w:r>
        <w:t>Your Sheriff’s Office consists of three divisions: Enforcement w</w:t>
      </w:r>
      <w:r w:rsidR="00F87D4A">
        <w:t>hich</w:t>
      </w:r>
      <w:r>
        <w:t xml:space="preserve"> is comprised Deputy Sheriffs, Detectives, Dispatchers</w:t>
      </w:r>
      <w:r w:rsidR="00AD506B">
        <w:t xml:space="preserve">, </w:t>
      </w:r>
      <w:r>
        <w:t xml:space="preserve">a Jail Division and a Civil Division. As you review this report, you will see that </w:t>
      </w:r>
      <w:r w:rsidR="00AD506B">
        <w:t>the</w:t>
      </w:r>
      <w:r>
        <w:t xml:space="preserve"> </w:t>
      </w:r>
      <w:r w:rsidR="00B938A9">
        <w:t>Sheriff’s O</w:t>
      </w:r>
      <w:r>
        <w:t xml:space="preserve">ffice carries out several responsibilities, all with the same purpose in mind, to protect and serve the citizens of Crawford County. </w:t>
      </w:r>
    </w:p>
    <w:p w14:paraId="1D9E8A7C" w14:textId="77777777" w:rsidR="00EE1588" w:rsidRDefault="00EE1588" w:rsidP="007E7505">
      <w:pPr>
        <w:spacing w:after="0"/>
      </w:pPr>
    </w:p>
    <w:p w14:paraId="0E31A3EA" w14:textId="2D0D6D88" w:rsidR="00EE1588" w:rsidRDefault="00EE1588" w:rsidP="007E7505">
      <w:pPr>
        <w:spacing w:after="0"/>
      </w:pPr>
      <w:r>
        <w:t xml:space="preserve">Other </w:t>
      </w:r>
      <w:r w:rsidR="00F87D4A">
        <w:t>information of interest for 20</w:t>
      </w:r>
      <w:r w:rsidR="00C93910">
        <w:t>2</w:t>
      </w:r>
      <w:r w:rsidR="00506DF1">
        <w:t>3</w:t>
      </w:r>
      <w:r>
        <w:t xml:space="preserve"> for your Sheriff’s Office includes the following:</w:t>
      </w:r>
    </w:p>
    <w:p w14:paraId="7BECBE2E" w14:textId="77777777" w:rsidR="00680249" w:rsidRDefault="00680249" w:rsidP="007E7505">
      <w:pPr>
        <w:pStyle w:val="ListParagraph"/>
        <w:spacing w:after="0"/>
      </w:pPr>
    </w:p>
    <w:p w14:paraId="392D0A00" w14:textId="288A7507" w:rsidR="00FA1C2D" w:rsidRDefault="00680249" w:rsidP="007902E6">
      <w:pPr>
        <w:numPr>
          <w:ilvl w:val="0"/>
          <w:numId w:val="1"/>
        </w:numPr>
        <w:spacing w:after="0" w:line="240" w:lineRule="auto"/>
      </w:pPr>
      <w:r>
        <w:t>Jail training was conducted with corrections staff, support staff, and maintenance, in compliance with jail standards.</w:t>
      </w:r>
    </w:p>
    <w:p w14:paraId="7FA9752B" w14:textId="77777777" w:rsidR="00506DF1" w:rsidRDefault="00506DF1" w:rsidP="00506DF1">
      <w:pPr>
        <w:spacing w:after="0" w:line="240" w:lineRule="auto"/>
        <w:ind w:left="720"/>
      </w:pPr>
    </w:p>
    <w:p w14:paraId="772E11DC" w14:textId="6B58DA24" w:rsidR="00506DF1" w:rsidRDefault="00506DF1" w:rsidP="00506DF1">
      <w:pPr>
        <w:pStyle w:val="ListParagraph"/>
        <w:numPr>
          <w:ilvl w:val="0"/>
          <w:numId w:val="1"/>
        </w:numPr>
        <w:spacing w:after="0" w:line="240" w:lineRule="auto"/>
      </w:pPr>
      <w:r>
        <w:t>Enforcement Officers completed Continuing Professional Training to maintain their Peace Officer certificates.</w:t>
      </w:r>
    </w:p>
    <w:p w14:paraId="726AD1A9" w14:textId="77777777" w:rsidR="00EE1588" w:rsidRDefault="00EE1588" w:rsidP="007E7505">
      <w:pPr>
        <w:spacing w:after="0"/>
      </w:pPr>
    </w:p>
    <w:p w14:paraId="06FA43AC" w14:textId="77777777" w:rsidR="002E7A54" w:rsidRDefault="00EE1588" w:rsidP="007E7505">
      <w:pPr>
        <w:numPr>
          <w:ilvl w:val="0"/>
          <w:numId w:val="1"/>
        </w:numPr>
        <w:spacing w:after="0" w:line="240" w:lineRule="auto"/>
      </w:pPr>
      <w:r>
        <w:t xml:space="preserve">D.A.R.E. Officer, Deputy Chris Martin </w:t>
      </w:r>
      <w:r w:rsidR="002E7A54">
        <w:t>p</w:t>
      </w:r>
      <w:r>
        <w:t>rovide</w:t>
      </w:r>
      <w:r w:rsidR="002E7A54">
        <w:t>s</w:t>
      </w:r>
      <w:r>
        <w:t xml:space="preserve"> the D.A.R.E. program to </w:t>
      </w:r>
      <w:r w:rsidR="002E7A54">
        <w:t xml:space="preserve">8 </w:t>
      </w:r>
      <w:r w:rsidR="007A18C8">
        <w:t xml:space="preserve">different </w:t>
      </w:r>
      <w:r w:rsidR="002E7A54">
        <w:t>schools in Crawford County. D.A.R.E. is provided in the following schools:</w:t>
      </w:r>
    </w:p>
    <w:p w14:paraId="4A02D9F4" w14:textId="77777777" w:rsidR="002E7A54" w:rsidRDefault="002E7A54" w:rsidP="007E7505">
      <w:pPr>
        <w:spacing w:after="0" w:line="240" w:lineRule="auto"/>
        <w:ind w:left="1080"/>
      </w:pPr>
      <w:r>
        <w:t>Colonel Crawford</w:t>
      </w:r>
    </w:p>
    <w:p w14:paraId="6A702F85" w14:textId="77777777" w:rsidR="002E7A54" w:rsidRDefault="002E7A54" w:rsidP="007E7505">
      <w:pPr>
        <w:spacing w:after="0" w:line="240" w:lineRule="auto"/>
        <w:ind w:left="1080"/>
      </w:pPr>
      <w:r>
        <w:t>Wynford</w:t>
      </w:r>
    </w:p>
    <w:p w14:paraId="6CDBDEE6" w14:textId="77777777" w:rsidR="002E7A54" w:rsidRDefault="002E7A54" w:rsidP="007E7505">
      <w:pPr>
        <w:spacing w:after="0" w:line="240" w:lineRule="auto"/>
        <w:ind w:left="1080"/>
      </w:pPr>
      <w:r>
        <w:t>Buckeye Central</w:t>
      </w:r>
    </w:p>
    <w:p w14:paraId="4A0318BD" w14:textId="77777777" w:rsidR="002E7A54" w:rsidRDefault="002E7A54" w:rsidP="007E7505">
      <w:pPr>
        <w:spacing w:after="0" w:line="240" w:lineRule="auto"/>
        <w:ind w:left="1080"/>
      </w:pPr>
      <w:r>
        <w:t>Bucyrus</w:t>
      </w:r>
    </w:p>
    <w:p w14:paraId="73D8D5CF" w14:textId="77777777" w:rsidR="002E7A54" w:rsidRDefault="002E7A54" w:rsidP="007E7505">
      <w:pPr>
        <w:spacing w:after="0" w:line="240" w:lineRule="auto"/>
        <w:ind w:left="1080"/>
      </w:pPr>
      <w:r>
        <w:t>Crestline</w:t>
      </w:r>
    </w:p>
    <w:p w14:paraId="608F6D85" w14:textId="77777777" w:rsidR="00FA1C2D" w:rsidRDefault="00FA1C2D" w:rsidP="007E7505">
      <w:pPr>
        <w:spacing w:after="0" w:line="240" w:lineRule="auto"/>
        <w:ind w:left="1080"/>
      </w:pPr>
      <w:r>
        <w:t>Galion</w:t>
      </w:r>
    </w:p>
    <w:p w14:paraId="796962F3" w14:textId="77777777" w:rsidR="002E7A54" w:rsidRDefault="002E7A54" w:rsidP="007E7505">
      <w:pPr>
        <w:spacing w:after="0" w:line="240" w:lineRule="auto"/>
        <w:ind w:left="1080"/>
      </w:pPr>
      <w:r>
        <w:t>Crestline St. Joseph</w:t>
      </w:r>
    </w:p>
    <w:p w14:paraId="6BF9BA85" w14:textId="46A23233" w:rsidR="004978B7" w:rsidRDefault="002E7A54" w:rsidP="004978B7">
      <w:pPr>
        <w:spacing w:after="0" w:line="240" w:lineRule="auto"/>
        <w:ind w:left="1080"/>
      </w:pPr>
      <w:r>
        <w:t>Sacred Heart</w:t>
      </w:r>
    </w:p>
    <w:p w14:paraId="1A14BCFE" w14:textId="77777777" w:rsidR="00EE1588" w:rsidRDefault="00EE1588" w:rsidP="007E7505">
      <w:pPr>
        <w:spacing w:after="0"/>
      </w:pPr>
    </w:p>
    <w:p w14:paraId="06D5161C" w14:textId="48A29966" w:rsidR="00506DF1" w:rsidRDefault="00EE1588" w:rsidP="00506DF1">
      <w:pPr>
        <w:numPr>
          <w:ilvl w:val="0"/>
          <w:numId w:val="1"/>
        </w:numPr>
        <w:spacing w:after="0" w:line="240" w:lineRule="auto"/>
      </w:pPr>
      <w:r w:rsidRPr="006A34D1">
        <w:t>$</w:t>
      </w:r>
      <w:r w:rsidR="00506DF1">
        <w:t>31,392.00</w:t>
      </w:r>
      <w:r w:rsidRPr="006A34D1">
        <w:t xml:space="preserve"> in grant money was </w:t>
      </w:r>
      <w:r w:rsidR="00351B93" w:rsidRPr="006A34D1">
        <w:t xml:space="preserve">received by </w:t>
      </w:r>
      <w:r w:rsidRPr="006A34D1">
        <w:t>this office for 20</w:t>
      </w:r>
      <w:r w:rsidR="00680377" w:rsidRPr="006A34D1">
        <w:t>2</w:t>
      </w:r>
      <w:r w:rsidR="00506DF1">
        <w:t>3</w:t>
      </w:r>
      <w:r w:rsidRPr="006A34D1">
        <w:t>,</w:t>
      </w:r>
      <w:r w:rsidRPr="00351B93">
        <w:t xml:space="preserve"> to increase patrols in Crawford County</w:t>
      </w:r>
      <w:r w:rsidR="00B66946">
        <w:t xml:space="preserve">, enforcing selective traffic laws and impaired driving. </w:t>
      </w:r>
      <w:r w:rsidRPr="00351B93">
        <w:t xml:space="preserve"> This High Visibility Enforcement Overtime is scheduled around holidays and school functions such as Prom and Homecoming. The goal is to provide safe travel for motorists traveling in Crawford County</w:t>
      </w:r>
      <w:r w:rsidR="00680249" w:rsidRPr="00351B93">
        <w:t xml:space="preserve">, to </w:t>
      </w:r>
      <w:r w:rsidRPr="00351B93">
        <w:t xml:space="preserve">reduce alcohol / drug related crashes, and encourage seatbelt use. </w:t>
      </w:r>
      <w:r w:rsidR="00506DF1">
        <w:t xml:space="preserve">Traffic grants are awarded to law enforcement agencies whose jurisdiction experienced an average of 2.0 or more fatal crashes over the previous 3 years. Law Enforcement efforts are combined with visibility elements and a publicity strategy to educate the public and promote compliance with the law. </w:t>
      </w:r>
    </w:p>
    <w:p w14:paraId="43602BA8" w14:textId="77777777" w:rsidR="00B02CBD" w:rsidRDefault="00B02CBD" w:rsidP="00B02CBD">
      <w:pPr>
        <w:spacing w:after="0" w:line="240" w:lineRule="auto"/>
        <w:ind w:left="720"/>
      </w:pPr>
    </w:p>
    <w:p w14:paraId="183A2CA7" w14:textId="4010262F" w:rsidR="00B02CBD" w:rsidRDefault="00B02CBD" w:rsidP="00B02CBD">
      <w:pPr>
        <w:pStyle w:val="ListParagraph"/>
        <w:numPr>
          <w:ilvl w:val="0"/>
          <w:numId w:val="1"/>
        </w:numPr>
        <w:spacing w:after="0" w:line="240" w:lineRule="auto"/>
      </w:pPr>
      <w:r>
        <w:t xml:space="preserve">$53,928.16 in grant funding was received from OCJS in 2023. This grant allowed for the purchase of computers to be put into the cruisers. These computers allow for deputies to complete minor reports without having to come back to the office, keeping them free for emergency calls. Deputies can also see calls coming into the dispatch center.  There is also a GPS feature that allows dispatchers to see where deputies are on a mapping screen for officer safety purposes. </w:t>
      </w:r>
    </w:p>
    <w:p w14:paraId="4FED1997" w14:textId="77777777" w:rsidR="00AE7595" w:rsidRDefault="00AE7595" w:rsidP="00AE7595">
      <w:pPr>
        <w:pStyle w:val="ListParagraph"/>
      </w:pPr>
    </w:p>
    <w:p w14:paraId="5B3945C5" w14:textId="2B72594F" w:rsidR="00AE7595" w:rsidRDefault="00AE7595" w:rsidP="00AE7595">
      <w:pPr>
        <w:pStyle w:val="ListParagraph"/>
        <w:numPr>
          <w:ilvl w:val="0"/>
          <w:numId w:val="1"/>
        </w:numPr>
        <w:spacing w:after="0" w:line="240" w:lineRule="auto"/>
      </w:pPr>
      <w:r>
        <w:t>The S</w:t>
      </w:r>
      <w:r w:rsidR="007B3A75">
        <w:t>torage and Evidence building at the rear of the property was started on 2021. Due to supply shortages, this project wasn’t complete</w:t>
      </w:r>
      <w:r w:rsidR="0067484E">
        <w:t>d</w:t>
      </w:r>
      <w:r w:rsidR="007B3A75">
        <w:t xml:space="preserve"> until 2023. This building and secure lot allows for us to store large evidence items and keeps back-up and specialty vehicles inside where they are </w:t>
      </w:r>
      <w:r w:rsidR="00B73F4A">
        <w:t xml:space="preserve">out of the elements </w:t>
      </w:r>
      <w:r w:rsidR="007B3A75">
        <w:t xml:space="preserve">and ready for use. This building was designed with a mezzanine where classroom trainings are held. </w:t>
      </w:r>
    </w:p>
    <w:p w14:paraId="38DF4A17" w14:textId="77777777" w:rsidR="006E6CC3" w:rsidRDefault="006E6CC3" w:rsidP="007E7505">
      <w:pPr>
        <w:pStyle w:val="ListParagraph"/>
        <w:spacing w:after="0"/>
      </w:pPr>
    </w:p>
    <w:p w14:paraId="4BDD7CB7" w14:textId="1E5E4249" w:rsidR="004978B7" w:rsidRDefault="00351B93" w:rsidP="00226C0E">
      <w:pPr>
        <w:numPr>
          <w:ilvl w:val="0"/>
          <w:numId w:val="1"/>
        </w:numPr>
        <w:spacing w:after="0" w:line="240" w:lineRule="auto"/>
      </w:pPr>
      <w:r>
        <w:t>At the end of this annual report, you will find our statistics section.</w:t>
      </w:r>
      <w:r w:rsidR="004978B7">
        <w:t xml:space="preserve"> We did see a </w:t>
      </w:r>
      <w:r w:rsidR="008A7E21">
        <w:t>1</w:t>
      </w:r>
      <w:r w:rsidR="00AE7595">
        <w:t>5</w:t>
      </w:r>
      <w:r w:rsidR="004978B7">
        <w:t xml:space="preserve">% </w:t>
      </w:r>
      <w:r w:rsidR="008A7E21">
        <w:t>decrease</w:t>
      </w:r>
      <w:r w:rsidR="004978B7">
        <w:t xml:space="preserve"> in Burglaries and Thefts</w:t>
      </w:r>
      <w:r w:rsidR="00AE7595">
        <w:t xml:space="preserve"> from the year before</w:t>
      </w:r>
      <w:r w:rsidR="00727E18">
        <w:t xml:space="preserve">. We monitor our calls for service very closely and remain proactive in our enforcement of the laws. </w:t>
      </w:r>
    </w:p>
    <w:p w14:paraId="05B3FCDB" w14:textId="4CE25750" w:rsidR="00B02CBD" w:rsidRDefault="00B02CBD" w:rsidP="00B02CBD">
      <w:pPr>
        <w:pStyle w:val="ListParagraph"/>
      </w:pPr>
    </w:p>
    <w:p w14:paraId="537D3701" w14:textId="1D117ED1" w:rsidR="00B02CBD" w:rsidRDefault="00B02CBD" w:rsidP="00B02CBD">
      <w:pPr>
        <w:spacing w:after="0" w:line="240" w:lineRule="auto"/>
        <w:ind w:left="1080"/>
      </w:pPr>
    </w:p>
    <w:p w14:paraId="4E81ED23" w14:textId="77777777" w:rsidR="00526032" w:rsidRDefault="00526032" w:rsidP="007E7505">
      <w:pPr>
        <w:spacing w:after="0"/>
        <w:ind w:left="720" w:firstLine="360"/>
      </w:pPr>
    </w:p>
    <w:p w14:paraId="69732DA8" w14:textId="77777777" w:rsidR="00526032" w:rsidRDefault="00526032" w:rsidP="007E7505">
      <w:pPr>
        <w:spacing w:after="0"/>
        <w:ind w:left="720" w:firstLine="360"/>
      </w:pPr>
    </w:p>
    <w:p w14:paraId="02AB6CFD" w14:textId="77777777" w:rsidR="00EE1588" w:rsidRDefault="00EE1588" w:rsidP="007E7505">
      <w:pPr>
        <w:spacing w:after="0"/>
      </w:pPr>
      <w:r>
        <w:tab/>
      </w:r>
      <w:r>
        <w:tab/>
      </w:r>
      <w:r>
        <w:tab/>
      </w:r>
      <w:r>
        <w:tab/>
      </w:r>
      <w:r>
        <w:tab/>
      </w:r>
      <w:r>
        <w:tab/>
      </w:r>
      <w:r>
        <w:tab/>
      </w:r>
      <w:r>
        <w:tab/>
      </w:r>
      <w:r>
        <w:tab/>
        <w:t>Respectfully Submitted,</w:t>
      </w:r>
    </w:p>
    <w:p w14:paraId="0580C90E" w14:textId="7B50C40E" w:rsidR="00EE1588" w:rsidRDefault="004223FD" w:rsidP="00EE1588">
      <w:r>
        <w:t xml:space="preserve">                                                                                               </w:t>
      </w:r>
      <w:r w:rsidR="00922E58">
        <w:t xml:space="preserve">                          </w:t>
      </w:r>
      <w:r>
        <w:t xml:space="preserve">     </w:t>
      </w:r>
      <w:r w:rsidRPr="00933934">
        <w:rPr>
          <w:noProof/>
          <w:shd w:val="clear" w:color="auto" w:fill="E7E6E6" w:themeFill="background2"/>
        </w:rPr>
        <w:drawing>
          <wp:inline distT="0" distB="0" distL="0" distR="0" wp14:anchorId="24C593E7" wp14:editId="4AC7D145">
            <wp:extent cx="1771273" cy="828675"/>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ignature.jpg"/>
                    <pic:cNvPicPr/>
                  </pic:nvPicPr>
                  <pic:blipFill>
                    <a:blip r:embed="rId9" cstate="print">
                      <a:grayscl/>
                      <a:extLst>
                        <a:ext uri="{28A0092B-C50C-407E-A947-70E740481C1C}">
                          <a14:useLocalDpi xmlns:a14="http://schemas.microsoft.com/office/drawing/2010/main" val="0"/>
                        </a:ext>
                      </a:extLst>
                    </a:blip>
                    <a:stretch>
                      <a:fillRect/>
                    </a:stretch>
                  </pic:blipFill>
                  <pic:spPr>
                    <a:xfrm>
                      <a:off x="0" y="0"/>
                      <a:ext cx="1882335" cy="880634"/>
                    </a:xfrm>
                    <a:prstGeom prst="rect">
                      <a:avLst/>
                    </a:prstGeom>
                    <a:solidFill>
                      <a:schemeClr val="bg1"/>
                    </a:solidFill>
                    <a:ln>
                      <a:noFill/>
                    </a:ln>
                  </pic:spPr>
                </pic:pic>
              </a:graphicData>
            </a:graphic>
          </wp:inline>
        </w:drawing>
      </w:r>
    </w:p>
    <w:p w14:paraId="38ADD8D5" w14:textId="77777777" w:rsidR="00EE1588" w:rsidRDefault="00EE1588" w:rsidP="00EE1588">
      <w:r>
        <w:tab/>
      </w:r>
      <w:r>
        <w:tab/>
      </w:r>
      <w:r>
        <w:tab/>
      </w:r>
      <w:r>
        <w:tab/>
      </w:r>
      <w:r>
        <w:tab/>
      </w:r>
      <w:r>
        <w:tab/>
      </w:r>
      <w:r>
        <w:tab/>
      </w:r>
      <w:r>
        <w:tab/>
      </w:r>
      <w:r>
        <w:tab/>
        <w:t xml:space="preserve">       </w:t>
      </w:r>
      <w:r w:rsidR="005809CD">
        <w:t xml:space="preserve"> </w:t>
      </w:r>
      <w:r>
        <w:t xml:space="preserve"> Scott M. Kent</w:t>
      </w:r>
    </w:p>
    <w:p w14:paraId="1CED83D5" w14:textId="5D5AF157" w:rsidR="00B37439" w:rsidRDefault="00BB363A" w:rsidP="006C6980">
      <w:r>
        <w:tab/>
      </w:r>
      <w:r>
        <w:tab/>
      </w:r>
      <w:r>
        <w:tab/>
      </w:r>
      <w:r>
        <w:tab/>
      </w:r>
      <w:r>
        <w:tab/>
      </w:r>
      <w:r>
        <w:tab/>
      </w:r>
      <w:r>
        <w:tab/>
      </w:r>
      <w:r>
        <w:tab/>
      </w:r>
      <w:r>
        <w:tab/>
        <w:t xml:space="preserve">              </w:t>
      </w:r>
      <w:r w:rsidR="005809CD">
        <w:t xml:space="preserve"> </w:t>
      </w:r>
      <w:r w:rsidR="006C6980">
        <w:t>Sheriff</w:t>
      </w:r>
    </w:p>
    <w:p w14:paraId="16B1933B" w14:textId="77777777" w:rsidR="00B37439" w:rsidRDefault="00B37439" w:rsidP="006C6980"/>
    <w:p w14:paraId="4085BA5F" w14:textId="77777777" w:rsidR="00B37439" w:rsidRDefault="00B37439" w:rsidP="006C6980"/>
    <w:p w14:paraId="227DB6C2" w14:textId="77777777" w:rsidR="00B37439" w:rsidRDefault="00B37439" w:rsidP="006C6980"/>
    <w:p w14:paraId="5C76E4C0" w14:textId="77777777" w:rsidR="00B37439" w:rsidRDefault="00B37439" w:rsidP="006C6980"/>
    <w:p w14:paraId="22021F9C" w14:textId="77777777" w:rsidR="00B37439" w:rsidRDefault="00B37439" w:rsidP="006C6980"/>
    <w:p w14:paraId="37E9BC05" w14:textId="77777777" w:rsidR="00B37439" w:rsidRDefault="00B37439" w:rsidP="006C6980"/>
    <w:p w14:paraId="2DCF9332" w14:textId="77777777" w:rsidR="00B37439" w:rsidRDefault="00B37439" w:rsidP="006C6980"/>
    <w:p w14:paraId="5A5E8268" w14:textId="77777777" w:rsidR="00B37439" w:rsidRDefault="00B37439" w:rsidP="006C6980"/>
    <w:p w14:paraId="65C4E30F" w14:textId="77777777" w:rsidR="00B37439" w:rsidRDefault="00B37439" w:rsidP="006C6980"/>
    <w:p w14:paraId="52737F22" w14:textId="77777777" w:rsidR="00B37439" w:rsidRDefault="00B37439" w:rsidP="006C6980"/>
    <w:p w14:paraId="5EA5F712" w14:textId="77777777" w:rsidR="00B37439" w:rsidRDefault="00B37439" w:rsidP="006C6980"/>
    <w:p w14:paraId="643AEBF8" w14:textId="77777777" w:rsidR="00B37439" w:rsidRDefault="00B37439" w:rsidP="006C6980"/>
    <w:p w14:paraId="7485C355" w14:textId="77777777" w:rsidR="00B37439" w:rsidRDefault="00B37439" w:rsidP="006C6980"/>
    <w:p w14:paraId="7DA05BF6" w14:textId="77777777" w:rsidR="00B37439" w:rsidRDefault="00B37439" w:rsidP="006C6980"/>
    <w:p w14:paraId="4F85FEF4" w14:textId="04E97DB6" w:rsidR="00B37439" w:rsidRDefault="00B37439" w:rsidP="006C6980">
      <w:r>
        <w:rPr>
          <w:rFonts w:ascii="Times New Roman" w:hAnsi="Times New Roman" w:cs="Times New Roman"/>
          <w:b/>
          <w:noProof/>
          <w:sz w:val="40"/>
          <w:szCs w:val="40"/>
          <w:u w:val="single"/>
        </w:rPr>
        <w:drawing>
          <wp:anchor distT="0" distB="0" distL="114300" distR="114300" simplePos="0" relativeHeight="251685888" behindDoc="0" locked="0" layoutInCell="1" allowOverlap="1" wp14:anchorId="6C1BF488" wp14:editId="0C886033">
            <wp:simplePos x="0" y="0"/>
            <wp:positionH relativeFrom="margin">
              <wp:align>left</wp:align>
            </wp:positionH>
            <wp:positionV relativeFrom="paragraph">
              <wp:posOffset>0</wp:posOffset>
            </wp:positionV>
            <wp:extent cx="3295650" cy="4281805"/>
            <wp:effectExtent l="0" t="0" r="0" b="4445"/>
            <wp:wrapSquare wrapText="bothSides"/>
            <wp:docPr id="16855417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4266" t="6722" r="9476" b="15471"/>
                    <a:stretch/>
                  </pic:blipFill>
                  <pic:spPr bwMode="auto">
                    <a:xfrm>
                      <a:off x="0" y="0"/>
                      <a:ext cx="3295650" cy="4281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AB3EEA" w14:textId="64C57E9E" w:rsidR="006F244C" w:rsidRDefault="006C6980" w:rsidP="00687728">
      <w:pPr>
        <w:rPr>
          <w:rFonts w:ascii="Times New Roman" w:hAnsi="Times New Roman" w:cs="Times New Roman"/>
          <w:b/>
          <w:sz w:val="40"/>
          <w:szCs w:val="40"/>
          <w:u w:val="single"/>
        </w:rPr>
      </w:pPr>
      <w:r>
        <w:t xml:space="preserve">   </w:t>
      </w:r>
      <w:r w:rsidR="00687728">
        <w:t xml:space="preserve">   </w:t>
      </w:r>
      <w:r w:rsidR="00687728">
        <w:rPr>
          <w:rFonts w:ascii="Times New Roman" w:hAnsi="Times New Roman" w:cs="Times New Roman"/>
          <w:b/>
          <w:sz w:val="40"/>
          <w:szCs w:val="40"/>
          <w:u w:val="single"/>
        </w:rPr>
        <w:t>Ab</w:t>
      </w:r>
      <w:r w:rsidR="006F244C">
        <w:rPr>
          <w:rFonts w:ascii="Times New Roman" w:hAnsi="Times New Roman" w:cs="Times New Roman"/>
          <w:b/>
          <w:sz w:val="40"/>
          <w:szCs w:val="40"/>
          <w:u w:val="single"/>
        </w:rPr>
        <w:t>out your Sheriff</w:t>
      </w:r>
    </w:p>
    <w:p w14:paraId="1C4EF1B8" w14:textId="77777777" w:rsidR="00B37439" w:rsidRDefault="00B37439" w:rsidP="00687728">
      <w:pPr>
        <w:rPr>
          <w:rFonts w:ascii="Times New Roman" w:hAnsi="Times New Roman" w:cs="Times New Roman"/>
          <w:b/>
          <w:sz w:val="40"/>
          <w:szCs w:val="40"/>
          <w:u w:val="single"/>
        </w:rPr>
      </w:pPr>
    </w:p>
    <w:p w14:paraId="7C99635B" w14:textId="77777777" w:rsidR="006F244C" w:rsidRDefault="006F244C" w:rsidP="006F244C">
      <w:pPr>
        <w:rPr>
          <w:rFonts w:ascii="Times New Roman" w:hAnsi="Times New Roman" w:cs="Times New Roman"/>
        </w:rPr>
      </w:pPr>
      <w:r>
        <w:rPr>
          <w:rFonts w:ascii="Times New Roman" w:hAnsi="Times New Roman" w:cs="Times New Roman"/>
        </w:rPr>
        <w:t>Sheriff Scott Kent is a lifelong resident of Crawford County, residing in the City of Bucyrus. Kent graduated from Colonel Crawford High School in 1992.</w:t>
      </w:r>
    </w:p>
    <w:p w14:paraId="23859DC9" w14:textId="77777777" w:rsidR="0002029B" w:rsidRDefault="0002029B" w:rsidP="006F244C">
      <w:pPr>
        <w:rPr>
          <w:rFonts w:ascii="Times New Roman" w:hAnsi="Times New Roman" w:cs="Times New Roman"/>
        </w:rPr>
      </w:pPr>
      <w:r>
        <w:rPr>
          <w:rFonts w:ascii="Times New Roman" w:hAnsi="Times New Roman" w:cs="Times New Roman"/>
        </w:rPr>
        <w:t xml:space="preserve">After high school, Kent was a member of </w:t>
      </w:r>
      <w:r w:rsidR="001812D3">
        <w:rPr>
          <w:rFonts w:ascii="Times New Roman" w:hAnsi="Times New Roman" w:cs="Times New Roman"/>
        </w:rPr>
        <w:t xml:space="preserve">the </w:t>
      </w:r>
      <w:r>
        <w:rPr>
          <w:rFonts w:ascii="Times New Roman" w:hAnsi="Times New Roman" w:cs="Times New Roman"/>
        </w:rPr>
        <w:t>Whetstone Township Volunt</w:t>
      </w:r>
      <w:r w:rsidR="001812D3">
        <w:rPr>
          <w:rFonts w:ascii="Times New Roman" w:hAnsi="Times New Roman" w:cs="Times New Roman"/>
        </w:rPr>
        <w:t xml:space="preserve">eer Fire Department, until he moved from the township. </w:t>
      </w:r>
    </w:p>
    <w:p w14:paraId="5802E815" w14:textId="77777777" w:rsidR="006F244C" w:rsidRDefault="006F244C" w:rsidP="006F244C">
      <w:pPr>
        <w:rPr>
          <w:rFonts w:ascii="Times New Roman" w:hAnsi="Times New Roman" w:cs="Times New Roman"/>
        </w:rPr>
      </w:pPr>
      <w:r>
        <w:rPr>
          <w:rFonts w:ascii="Times New Roman" w:hAnsi="Times New Roman" w:cs="Times New Roman"/>
        </w:rPr>
        <w:t xml:space="preserve">He started his career at the Sheriff’s Office as a Special Deputy in 1994 and obtained his peace officer certificate from North Central Technical College. </w:t>
      </w:r>
    </w:p>
    <w:p w14:paraId="29162439" w14:textId="3E996EFD" w:rsidR="0002029B" w:rsidRDefault="0002029B" w:rsidP="006F244C">
      <w:pPr>
        <w:rPr>
          <w:rFonts w:ascii="Times New Roman" w:hAnsi="Times New Roman" w:cs="Times New Roman"/>
        </w:rPr>
      </w:pPr>
      <w:r>
        <w:rPr>
          <w:rFonts w:ascii="Times New Roman" w:hAnsi="Times New Roman" w:cs="Times New Roman"/>
        </w:rPr>
        <w:t xml:space="preserve">Kent </w:t>
      </w:r>
      <w:r w:rsidR="00687728">
        <w:rPr>
          <w:rFonts w:ascii="Times New Roman" w:hAnsi="Times New Roman" w:cs="Times New Roman"/>
        </w:rPr>
        <w:t xml:space="preserve">was hired </w:t>
      </w:r>
      <w:r>
        <w:rPr>
          <w:rFonts w:ascii="Times New Roman" w:hAnsi="Times New Roman" w:cs="Times New Roman"/>
        </w:rPr>
        <w:t>full time as a Deputy Sheriff in 1995. He was promoted to the rank</w:t>
      </w:r>
      <w:r w:rsidR="00B86F20">
        <w:rPr>
          <w:rFonts w:ascii="Times New Roman" w:hAnsi="Times New Roman" w:cs="Times New Roman"/>
        </w:rPr>
        <w:t xml:space="preserve"> of Lieutenant in 2002, overseeing afternoon enforcement operations.</w:t>
      </w:r>
    </w:p>
    <w:p w14:paraId="463D08FC" w14:textId="77777777" w:rsidR="00B37439" w:rsidRDefault="00B37439" w:rsidP="006F244C">
      <w:pPr>
        <w:rPr>
          <w:rFonts w:ascii="Times New Roman" w:hAnsi="Times New Roman" w:cs="Times New Roman"/>
        </w:rPr>
      </w:pPr>
    </w:p>
    <w:p w14:paraId="51785F26" w14:textId="77777777" w:rsidR="0002029B" w:rsidRDefault="0002029B" w:rsidP="006F244C">
      <w:pPr>
        <w:rPr>
          <w:rFonts w:ascii="Times New Roman" w:hAnsi="Times New Roman" w:cs="Times New Roman"/>
        </w:rPr>
      </w:pPr>
      <w:r>
        <w:rPr>
          <w:rFonts w:ascii="Times New Roman" w:hAnsi="Times New Roman" w:cs="Times New Roman"/>
        </w:rPr>
        <w:t xml:space="preserve">In 2005, Kent spent 3 months in Quantico, Virginia while attending the Federal Bureau of Investigation’s National Academy. He graduated from session #223 in December of that year. </w:t>
      </w:r>
    </w:p>
    <w:p w14:paraId="11E70761" w14:textId="77777777" w:rsidR="0002029B" w:rsidRDefault="0002029B" w:rsidP="006F244C">
      <w:pPr>
        <w:rPr>
          <w:rFonts w:ascii="Times New Roman" w:hAnsi="Times New Roman" w:cs="Times New Roman"/>
        </w:rPr>
      </w:pPr>
      <w:r>
        <w:rPr>
          <w:rFonts w:ascii="Times New Roman" w:hAnsi="Times New Roman" w:cs="Times New Roman"/>
        </w:rPr>
        <w:t xml:space="preserve">Kent was elected as Sheriff in </w:t>
      </w:r>
      <w:r w:rsidR="00311512">
        <w:rPr>
          <w:rFonts w:ascii="Times New Roman" w:hAnsi="Times New Roman" w:cs="Times New Roman"/>
        </w:rPr>
        <w:t>2013</w:t>
      </w:r>
      <w:r>
        <w:rPr>
          <w:rFonts w:ascii="Times New Roman" w:hAnsi="Times New Roman" w:cs="Times New Roman"/>
        </w:rPr>
        <w:t xml:space="preserve">. </w:t>
      </w:r>
    </w:p>
    <w:p w14:paraId="24F7886C" w14:textId="19FD4AA4" w:rsidR="00687728" w:rsidRDefault="00CC213B" w:rsidP="006F244C">
      <w:pPr>
        <w:rPr>
          <w:rFonts w:ascii="Times New Roman" w:hAnsi="Times New Roman" w:cs="Times New Roman"/>
        </w:rPr>
      </w:pPr>
      <w:r>
        <w:rPr>
          <w:rFonts w:ascii="Times New Roman" w:hAnsi="Times New Roman" w:cs="Times New Roman"/>
        </w:rPr>
        <w:t>He</w:t>
      </w:r>
      <w:r w:rsidR="00B86F20">
        <w:rPr>
          <w:rFonts w:ascii="Times New Roman" w:hAnsi="Times New Roman" w:cs="Times New Roman"/>
        </w:rPr>
        <w:t xml:space="preserve"> is </w:t>
      </w:r>
      <w:r>
        <w:rPr>
          <w:rFonts w:ascii="Times New Roman" w:hAnsi="Times New Roman" w:cs="Times New Roman"/>
        </w:rPr>
        <w:t xml:space="preserve">the </w:t>
      </w:r>
      <w:r w:rsidR="00B86F20">
        <w:rPr>
          <w:rFonts w:ascii="Times New Roman" w:hAnsi="Times New Roman" w:cs="Times New Roman"/>
        </w:rPr>
        <w:t xml:space="preserve">Chairman of the METRICH drug taskforce, which serves 10 counties in North Central Ohio. </w:t>
      </w:r>
      <w:r w:rsidR="003E59D1">
        <w:rPr>
          <w:rFonts w:ascii="Times New Roman" w:hAnsi="Times New Roman" w:cs="Times New Roman"/>
        </w:rPr>
        <w:t xml:space="preserve">Kent </w:t>
      </w:r>
      <w:r w:rsidR="00687728">
        <w:rPr>
          <w:rFonts w:ascii="Times New Roman" w:hAnsi="Times New Roman" w:cs="Times New Roman"/>
        </w:rPr>
        <w:t>was</w:t>
      </w:r>
      <w:r w:rsidR="003E59D1">
        <w:rPr>
          <w:rFonts w:ascii="Times New Roman" w:hAnsi="Times New Roman" w:cs="Times New Roman"/>
        </w:rPr>
        <w:t xml:space="preserve"> </w:t>
      </w:r>
      <w:r w:rsidR="00A47427">
        <w:rPr>
          <w:rFonts w:ascii="Times New Roman" w:hAnsi="Times New Roman" w:cs="Times New Roman"/>
        </w:rPr>
        <w:t>the Executive Secretary</w:t>
      </w:r>
      <w:r w:rsidR="003E59D1">
        <w:rPr>
          <w:rFonts w:ascii="Times New Roman" w:hAnsi="Times New Roman" w:cs="Times New Roman"/>
        </w:rPr>
        <w:t xml:space="preserve"> of the Buckeye State Sheriffs’ Association and </w:t>
      </w:r>
      <w:r w:rsidR="00B86F20">
        <w:rPr>
          <w:rFonts w:ascii="Times New Roman" w:hAnsi="Times New Roman" w:cs="Times New Roman"/>
        </w:rPr>
        <w:t xml:space="preserve">sits on </w:t>
      </w:r>
      <w:r w:rsidR="00B23808">
        <w:rPr>
          <w:rFonts w:ascii="Times New Roman" w:hAnsi="Times New Roman" w:cs="Times New Roman"/>
        </w:rPr>
        <w:t>several committees</w:t>
      </w:r>
      <w:r w:rsidR="004D076A">
        <w:rPr>
          <w:rFonts w:ascii="Times New Roman" w:hAnsi="Times New Roman" w:cs="Times New Roman"/>
        </w:rPr>
        <w:t>.</w:t>
      </w:r>
      <w:r w:rsidR="00687728">
        <w:rPr>
          <w:rFonts w:ascii="Times New Roman" w:hAnsi="Times New Roman" w:cs="Times New Roman"/>
        </w:rPr>
        <w:t xml:space="preserve"> He was elected to serve as the 202</w:t>
      </w:r>
      <w:r w:rsidR="00A47427">
        <w:rPr>
          <w:rFonts w:ascii="Times New Roman" w:hAnsi="Times New Roman" w:cs="Times New Roman"/>
        </w:rPr>
        <w:t>4</w:t>
      </w:r>
      <w:r w:rsidR="00687728">
        <w:rPr>
          <w:rFonts w:ascii="Times New Roman" w:hAnsi="Times New Roman" w:cs="Times New Roman"/>
        </w:rPr>
        <w:t xml:space="preserve"> </w:t>
      </w:r>
      <w:r w:rsidR="00A47427">
        <w:rPr>
          <w:rFonts w:ascii="Times New Roman" w:hAnsi="Times New Roman" w:cs="Times New Roman"/>
        </w:rPr>
        <w:t>Treasurer</w:t>
      </w:r>
      <w:r w:rsidR="00687728">
        <w:rPr>
          <w:rFonts w:ascii="Times New Roman" w:hAnsi="Times New Roman" w:cs="Times New Roman"/>
        </w:rPr>
        <w:t xml:space="preserve"> for the Association.</w:t>
      </w:r>
    </w:p>
    <w:p w14:paraId="6712CE28" w14:textId="524F29AE" w:rsidR="00B86F20" w:rsidRDefault="004D076A" w:rsidP="006F244C">
      <w:pPr>
        <w:rPr>
          <w:rFonts w:ascii="Times New Roman" w:hAnsi="Times New Roman" w:cs="Times New Roman"/>
        </w:rPr>
      </w:pPr>
      <w:r>
        <w:rPr>
          <w:rFonts w:ascii="Times New Roman" w:hAnsi="Times New Roman" w:cs="Times New Roman"/>
        </w:rPr>
        <w:t xml:space="preserve">He is a member of the </w:t>
      </w:r>
      <w:r w:rsidR="00091D14">
        <w:rPr>
          <w:rFonts w:ascii="Times New Roman" w:hAnsi="Times New Roman" w:cs="Times New Roman"/>
        </w:rPr>
        <w:t xml:space="preserve">National Sheriffs’ Association and is a member of the </w:t>
      </w:r>
      <w:r>
        <w:rPr>
          <w:rFonts w:ascii="Times New Roman" w:hAnsi="Times New Roman" w:cs="Times New Roman"/>
        </w:rPr>
        <w:t xml:space="preserve">National and Ohio </w:t>
      </w:r>
      <w:r w:rsidR="00B37439">
        <w:rPr>
          <w:rFonts w:ascii="Times New Roman" w:hAnsi="Times New Roman" w:cs="Times New Roman"/>
        </w:rPr>
        <w:t>C</w:t>
      </w:r>
      <w:r>
        <w:rPr>
          <w:rFonts w:ascii="Times New Roman" w:hAnsi="Times New Roman" w:cs="Times New Roman"/>
        </w:rPr>
        <w:t>hapter</w:t>
      </w:r>
      <w:r w:rsidR="00B37439">
        <w:rPr>
          <w:rFonts w:ascii="Times New Roman" w:hAnsi="Times New Roman" w:cs="Times New Roman"/>
        </w:rPr>
        <w:t>s</w:t>
      </w:r>
      <w:r>
        <w:rPr>
          <w:rFonts w:ascii="Times New Roman" w:hAnsi="Times New Roman" w:cs="Times New Roman"/>
        </w:rPr>
        <w:t xml:space="preserve"> of the FBINAA</w:t>
      </w:r>
      <w:r w:rsidR="00CC213B">
        <w:rPr>
          <w:rFonts w:ascii="Times New Roman" w:hAnsi="Times New Roman" w:cs="Times New Roman"/>
        </w:rPr>
        <w:t>.</w:t>
      </w:r>
    </w:p>
    <w:p w14:paraId="2EFA3646" w14:textId="79A51942" w:rsidR="00B23808" w:rsidRPr="006F244C" w:rsidRDefault="00B23808" w:rsidP="006F244C">
      <w:pPr>
        <w:rPr>
          <w:rFonts w:ascii="Times New Roman" w:hAnsi="Times New Roman" w:cs="Times New Roman"/>
        </w:rPr>
      </w:pPr>
      <w:r>
        <w:rPr>
          <w:rFonts w:ascii="Times New Roman" w:hAnsi="Times New Roman" w:cs="Times New Roman"/>
        </w:rPr>
        <w:t>In 2021, Kent was appointed by the Governor to the Ohio Organized Crime Investigations Committee. He also is a member of the North Central State</w:t>
      </w:r>
      <w:r w:rsidR="000B49B3">
        <w:rPr>
          <w:rFonts w:ascii="Times New Roman" w:hAnsi="Times New Roman" w:cs="Times New Roman"/>
        </w:rPr>
        <w:t>,</w:t>
      </w:r>
      <w:r>
        <w:rPr>
          <w:rFonts w:ascii="Times New Roman" w:hAnsi="Times New Roman" w:cs="Times New Roman"/>
        </w:rPr>
        <w:t xml:space="preserve"> Criminal Justice Advisory Committee. </w:t>
      </w:r>
    </w:p>
    <w:p w14:paraId="577BBE07" w14:textId="77777777" w:rsidR="00885860" w:rsidRDefault="00885860" w:rsidP="00ED575E">
      <w:pPr>
        <w:jc w:val="center"/>
        <w:rPr>
          <w:rFonts w:ascii="Times New Roman" w:hAnsi="Times New Roman" w:cs="Times New Roman"/>
          <w:b/>
          <w:sz w:val="40"/>
          <w:szCs w:val="40"/>
          <w:u w:val="single"/>
        </w:rPr>
      </w:pPr>
    </w:p>
    <w:p w14:paraId="585152DA" w14:textId="77777777" w:rsidR="008E4D33" w:rsidRDefault="008E4D33" w:rsidP="00ED575E">
      <w:pPr>
        <w:jc w:val="center"/>
        <w:rPr>
          <w:rFonts w:ascii="Times New Roman" w:hAnsi="Times New Roman" w:cs="Times New Roman"/>
          <w:b/>
          <w:sz w:val="40"/>
          <w:szCs w:val="40"/>
          <w:u w:val="single"/>
        </w:rPr>
      </w:pPr>
    </w:p>
    <w:p w14:paraId="4F4DD4B0" w14:textId="77777777" w:rsidR="008E4D33" w:rsidRDefault="008E4D33" w:rsidP="00ED575E">
      <w:pPr>
        <w:jc w:val="center"/>
        <w:rPr>
          <w:rFonts w:ascii="Times New Roman" w:hAnsi="Times New Roman" w:cs="Times New Roman"/>
          <w:b/>
          <w:sz w:val="40"/>
          <w:szCs w:val="40"/>
          <w:u w:val="single"/>
        </w:rPr>
      </w:pPr>
    </w:p>
    <w:p w14:paraId="2EE4BF76" w14:textId="77777777" w:rsidR="008E4D33" w:rsidRDefault="008E4D33" w:rsidP="00ED575E">
      <w:pPr>
        <w:jc w:val="center"/>
        <w:rPr>
          <w:rFonts w:ascii="Times New Roman" w:hAnsi="Times New Roman" w:cs="Times New Roman"/>
          <w:b/>
          <w:sz w:val="40"/>
          <w:szCs w:val="40"/>
          <w:u w:val="single"/>
        </w:rPr>
      </w:pPr>
    </w:p>
    <w:p w14:paraId="2D51FB5D" w14:textId="77777777" w:rsidR="008E4D33" w:rsidRDefault="008E4D33" w:rsidP="00ED575E">
      <w:pPr>
        <w:jc w:val="center"/>
        <w:rPr>
          <w:rFonts w:ascii="Times New Roman" w:hAnsi="Times New Roman" w:cs="Times New Roman"/>
          <w:b/>
          <w:sz w:val="40"/>
          <w:szCs w:val="40"/>
          <w:u w:val="single"/>
        </w:rPr>
      </w:pPr>
    </w:p>
    <w:p w14:paraId="4C633AD1" w14:textId="77777777" w:rsidR="008E4D33" w:rsidRDefault="008E4D33" w:rsidP="00ED575E">
      <w:pPr>
        <w:jc w:val="center"/>
        <w:rPr>
          <w:rFonts w:ascii="Times New Roman" w:hAnsi="Times New Roman" w:cs="Times New Roman"/>
          <w:b/>
          <w:sz w:val="40"/>
          <w:szCs w:val="40"/>
          <w:u w:val="single"/>
        </w:rPr>
      </w:pPr>
    </w:p>
    <w:p w14:paraId="41360928" w14:textId="77777777" w:rsidR="00BB363A" w:rsidRDefault="00F8588A" w:rsidP="00ED575E">
      <w:pPr>
        <w:jc w:val="center"/>
        <w:rPr>
          <w:rFonts w:ascii="Times New Roman" w:hAnsi="Times New Roman" w:cs="Times New Roman"/>
          <w:b/>
          <w:sz w:val="40"/>
          <w:szCs w:val="40"/>
          <w:u w:val="single"/>
        </w:rPr>
      </w:pPr>
      <w:r w:rsidRPr="00306E8E">
        <w:rPr>
          <w:rFonts w:ascii="Times New Roman" w:hAnsi="Times New Roman" w:cs="Times New Roman"/>
          <w:b/>
          <w:sz w:val="40"/>
          <w:szCs w:val="40"/>
          <w:u w:val="single"/>
        </w:rPr>
        <w:t>E</w:t>
      </w:r>
      <w:r w:rsidR="00306E8E">
        <w:rPr>
          <w:rFonts w:ascii="Times New Roman" w:hAnsi="Times New Roman" w:cs="Times New Roman"/>
          <w:b/>
          <w:sz w:val="40"/>
          <w:szCs w:val="40"/>
          <w:u w:val="single"/>
        </w:rPr>
        <w:t>nforcement</w:t>
      </w:r>
      <w:r w:rsidRPr="00306E8E">
        <w:rPr>
          <w:rFonts w:ascii="Times New Roman" w:hAnsi="Times New Roman" w:cs="Times New Roman"/>
          <w:b/>
          <w:sz w:val="40"/>
          <w:szCs w:val="40"/>
          <w:u w:val="single"/>
        </w:rPr>
        <w:t xml:space="preserve"> D</w:t>
      </w:r>
      <w:r w:rsidR="00306E8E">
        <w:rPr>
          <w:rFonts w:ascii="Times New Roman" w:hAnsi="Times New Roman" w:cs="Times New Roman"/>
          <w:b/>
          <w:sz w:val="40"/>
          <w:szCs w:val="40"/>
          <w:u w:val="single"/>
        </w:rPr>
        <w:t>ivision</w:t>
      </w:r>
      <w:r w:rsidRPr="00306E8E">
        <w:rPr>
          <w:rFonts w:ascii="Times New Roman" w:hAnsi="Times New Roman" w:cs="Times New Roman"/>
          <w:b/>
          <w:sz w:val="40"/>
          <w:szCs w:val="40"/>
          <w:u w:val="single"/>
        </w:rPr>
        <w:t xml:space="preserve"> O</w:t>
      </w:r>
      <w:r w:rsidR="00306E8E">
        <w:rPr>
          <w:rFonts w:ascii="Times New Roman" w:hAnsi="Times New Roman" w:cs="Times New Roman"/>
          <w:b/>
          <w:sz w:val="40"/>
          <w:szCs w:val="40"/>
          <w:u w:val="single"/>
        </w:rPr>
        <w:t>verview</w:t>
      </w:r>
    </w:p>
    <w:p w14:paraId="510A0B9D" w14:textId="77777777" w:rsidR="00F8588A" w:rsidRDefault="00356D18" w:rsidP="00356D18">
      <w:pPr>
        <w:rPr>
          <w:rFonts w:ascii="Times New Roman" w:hAnsi="Times New Roman" w:cs="Times New Roman"/>
          <w:sz w:val="24"/>
          <w:szCs w:val="24"/>
        </w:rPr>
      </w:pPr>
      <w:r>
        <w:rPr>
          <w:rFonts w:ascii="Times New Roman" w:hAnsi="Times New Roman" w:cs="Times New Roman"/>
          <w:sz w:val="24"/>
          <w:szCs w:val="24"/>
        </w:rPr>
        <w:t>The Sheriff, is the chief law enforcement officer of the county. He is responsible for serving a landmass of approximately 40</w:t>
      </w:r>
      <w:r w:rsidR="00CF2ABB">
        <w:rPr>
          <w:rFonts w:ascii="Times New Roman" w:hAnsi="Times New Roman" w:cs="Times New Roman"/>
          <w:sz w:val="24"/>
          <w:szCs w:val="24"/>
        </w:rPr>
        <w:t>2</w:t>
      </w:r>
      <w:r>
        <w:rPr>
          <w:rFonts w:ascii="Times New Roman" w:hAnsi="Times New Roman" w:cs="Times New Roman"/>
          <w:sz w:val="24"/>
          <w:szCs w:val="24"/>
        </w:rPr>
        <w:t xml:space="preserve"> square miles. This includes 862 miles of road, of which 182 miles are state highways, 238 miles of county roads and 443 miles of township roads. </w:t>
      </w:r>
      <w:r w:rsidR="008267E2">
        <w:rPr>
          <w:rFonts w:ascii="Times New Roman" w:hAnsi="Times New Roman" w:cs="Times New Roman"/>
          <w:sz w:val="24"/>
          <w:szCs w:val="24"/>
        </w:rPr>
        <w:t xml:space="preserve">The </w:t>
      </w:r>
      <w:r w:rsidR="00C23B91">
        <w:rPr>
          <w:rFonts w:ascii="Times New Roman" w:hAnsi="Times New Roman" w:cs="Times New Roman"/>
          <w:sz w:val="24"/>
          <w:szCs w:val="24"/>
        </w:rPr>
        <w:t>enforcement division</w:t>
      </w:r>
      <w:r>
        <w:rPr>
          <w:rFonts w:ascii="Times New Roman" w:hAnsi="Times New Roman" w:cs="Times New Roman"/>
          <w:sz w:val="24"/>
          <w:szCs w:val="24"/>
        </w:rPr>
        <w:t xml:space="preserve"> is also responsible for traffic law enforcement in the county.</w:t>
      </w:r>
    </w:p>
    <w:p w14:paraId="096C55D6" w14:textId="77777777" w:rsidR="00356D18" w:rsidRDefault="00356D18" w:rsidP="00356D18">
      <w:pPr>
        <w:rPr>
          <w:rFonts w:ascii="Times New Roman" w:hAnsi="Times New Roman" w:cs="Times New Roman"/>
          <w:sz w:val="24"/>
          <w:szCs w:val="24"/>
        </w:rPr>
      </w:pPr>
      <w:r>
        <w:rPr>
          <w:rFonts w:ascii="Times New Roman" w:hAnsi="Times New Roman" w:cs="Times New Roman"/>
          <w:sz w:val="24"/>
          <w:szCs w:val="24"/>
        </w:rPr>
        <w:t xml:space="preserve">The Enforcement Division remains the most visible </w:t>
      </w:r>
      <w:r w:rsidR="003D5960">
        <w:rPr>
          <w:rFonts w:ascii="Times New Roman" w:hAnsi="Times New Roman" w:cs="Times New Roman"/>
          <w:sz w:val="24"/>
          <w:szCs w:val="24"/>
        </w:rPr>
        <w:t>division</w:t>
      </w:r>
      <w:r>
        <w:rPr>
          <w:rFonts w:ascii="Times New Roman" w:hAnsi="Times New Roman" w:cs="Times New Roman"/>
          <w:sz w:val="24"/>
          <w:szCs w:val="24"/>
        </w:rPr>
        <w:t xml:space="preserve"> of the Crawford County Sheriff’s Office. The road patrol consists of Deputy Sheriff’s serving the county in a proactive approach to problem solving and community policing. The deputies work together with the citizens of this county to fight crime. These deputies are responsible for answering calls for service. These calls can include everything from serious felony crimes to assisting residents with minor problems at their home. The Enforcement Division investigates crimes, safeguards property, and responds to complaints and accidents. We also assist State and Federal agencies when requested. Deputies are responsible for the service of subpoenas, warrants, summons and other legal documents issued by the courts. </w:t>
      </w:r>
    </w:p>
    <w:p w14:paraId="1C25B761" w14:textId="42A52B9D" w:rsidR="00356D18" w:rsidRDefault="00CF2ABB" w:rsidP="00356D18">
      <w:pPr>
        <w:rPr>
          <w:rFonts w:ascii="Times New Roman" w:hAnsi="Times New Roman" w:cs="Times New Roman"/>
          <w:sz w:val="24"/>
          <w:szCs w:val="24"/>
        </w:rPr>
      </w:pPr>
      <w:r>
        <w:rPr>
          <w:rFonts w:ascii="Times New Roman" w:hAnsi="Times New Roman" w:cs="Times New Roman"/>
          <w:sz w:val="24"/>
          <w:szCs w:val="24"/>
        </w:rPr>
        <w:t xml:space="preserve">Deputies from this office have given talks to youth groups about safety issues, such as drugs, internet safety, seatbelt use, and </w:t>
      </w:r>
      <w:r w:rsidR="00C15AB6">
        <w:rPr>
          <w:rFonts w:ascii="Times New Roman" w:hAnsi="Times New Roman" w:cs="Times New Roman"/>
          <w:sz w:val="24"/>
          <w:szCs w:val="24"/>
        </w:rPr>
        <w:t xml:space="preserve">teen </w:t>
      </w:r>
      <w:r>
        <w:rPr>
          <w:rFonts w:ascii="Times New Roman" w:hAnsi="Times New Roman" w:cs="Times New Roman"/>
          <w:sz w:val="24"/>
          <w:szCs w:val="24"/>
        </w:rPr>
        <w:t xml:space="preserve">driver safety. Tours of the facility have been given to the Cub Scouts, </w:t>
      </w:r>
      <w:r w:rsidR="00B37439">
        <w:rPr>
          <w:rFonts w:ascii="Times New Roman" w:hAnsi="Times New Roman" w:cs="Times New Roman"/>
          <w:sz w:val="24"/>
          <w:szCs w:val="24"/>
        </w:rPr>
        <w:t xml:space="preserve">the Grand Jury, </w:t>
      </w:r>
      <w:r>
        <w:rPr>
          <w:rFonts w:ascii="Times New Roman" w:hAnsi="Times New Roman" w:cs="Times New Roman"/>
          <w:sz w:val="24"/>
          <w:szCs w:val="24"/>
        </w:rPr>
        <w:t xml:space="preserve">as well as other civic groups. </w:t>
      </w:r>
      <w:r w:rsidR="00C23B91">
        <w:rPr>
          <w:rFonts w:ascii="Times New Roman" w:hAnsi="Times New Roman" w:cs="Times New Roman"/>
          <w:sz w:val="24"/>
          <w:szCs w:val="24"/>
        </w:rPr>
        <w:t xml:space="preserve">Deputies trained as instructors in A.L.I.C.E. and active shooter, </w:t>
      </w:r>
      <w:r w:rsidR="003E630B">
        <w:rPr>
          <w:rFonts w:ascii="Times New Roman" w:hAnsi="Times New Roman" w:cs="Times New Roman"/>
          <w:sz w:val="24"/>
          <w:szCs w:val="24"/>
        </w:rPr>
        <w:t xml:space="preserve">and </w:t>
      </w:r>
      <w:r w:rsidR="00C23B91">
        <w:rPr>
          <w:rFonts w:ascii="Times New Roman" w:hAnsi="Times New Roman" w:cs="Times New Roman"/>
          <w:sz w:val="24"/>
          <w:szCs w:val="24"/>
        </w:rPr>
        <w:t xml:space="preserve">have given presentations to schools </w:t>
      </w:r>
      <w:r w:rsidR="0081575E">
        <w:rPr>
          <w:rFonts w:ascii="Times New Roman" w:hAnsi="Times New Roman" w:cs="Times New Roman"/>
          <w:sz w:val="24"/>
          <w:szCs w:val="24"/>
        </w:rPr>
        <w:t xml:space="preserve">and </w:t>
      </w:r>
      <w:r w:rsidR="00C23B91">
        <w:rPr>
          <w:rFonts w:ascii="Times New Roman" w:hAnsi="Times New Roman" w:cs="Times New Roman"/>
          <w:sz w:val="24"/>
          <w:szCs w:val="24"/>
        </w:rPr>
        <w:t xml:space="preserve">businesses in Crawford County. </w:t>
      </w:r>
    </w:p>
    <w:p w14:paraId="6030F947" w14:textId="796F7ECA" w:rsidR="00CF2ABB" w:rsidRDefault="00CF2ABB" w:rsidP="0076771F">
      <w:pPr>
        <w:rPr>
          <w:rFonts w:ascii="Times New Roman" w:hAnsi="Times New Roman" w:cs="Times New Roman"/>
          <w:sz w:val="24"/>
          <w:szCs w:val="24"/>
        </w:rPr>
      </w:pPr>
      <w:r>
        <w:rPr>
          <w:rFonts w:ascii="Times New Roman" w:hAnsi="Times New Roman" w:cs="Times New Roman"/>
          <w:sz w:val="24"/>
          <w:szCs w:val="24"/>
        </w:rPr>
        <w:t>Deputies are responsible for reporting adverse road and weather conditions to dispatch, who in turn, notif</w:t>
      </w:r>
      <w:r w:rsidR="008E4D33">
        <w:rPr>
          <w:rFonts w:ascii="Times New Roman" w:hAnsi="Times New Roman" w:cs="Times New Roman"/>
          <w:sz w:val="24"/>
          <w:szCs w:val="24"/>
        </w:rPr>
        <w:t>y</w:t>
      </w:r>
      <w:r>
        <w:rPr>
          <w:rFonts w:ascii="Times New Roman" w:hAnsi="Times New Roman" w:cs="Times New Roman"/>
          <w:sz w:val="24"/>
          <w:szCs w:val="24"/>
        </w:rPr>
        <w:t xml:space="preserve"> school officials, county and state garage employees, township trustees, and news media. </w:t>
      </w:r>
    </w:p>
    <w:p w14:paraId="51D7F1BB" w14:textId="5ABAF971" w:rsidR="00CF2ABB" w:rsidRDefault="00CF2ABB" w:rsidP="00356D18">
      <w:pPr>
        <w:rPr>
          <w:rFonts w:ascii="Times New Roman" w:hAnsi="Times New Roman" w:cs="Times New Roman"/>
          <w:sz w:val="24"/>
          <w:szCs w:val="24"/>
        </w:rPr>
      </w:pPr>
      <w:r>
        <w:rPr>
          <w:rFonts w:ascii="Times New Roman" w:hAnsi="Times New Roman" w:cs="Times New Roman"/>
          <w:sz w:val="24"/>
          <w:szCs w:val="24"/>
        </w:rPr>
        <w:t>All Deputies assigned to the enforcement division are graduates of the Ohio Peace Officer Training Academy (OPOTA), and are certified Peace Officers by the State of Ohio. They must comp</w:t>
      </w:r>
      <w:r w:rsidR="00C15AB6">
        <w:rPr>
          <w:rFonts w:ascii="Times New Roman" w:hAnsi="Times New Roman" w:cs="Times New Roman"/>
          <w:sz w:val="24"/>
          <w:szCs w:val="24"/>
        </w:rPr>
        <w:t>l</w:t>
      </w:r>
      <w:r>
        <w:rPr>
          <w:rFonts w:ascii="Times New Roman" w:hAnsi="Times New Roman" w:cs="Times New Roman"/>
          <w:sz w:val="24"/>
          <w:szCs w:val="24"/>
        </w:rPr>
        <w:t xml:space="preserve">ete yearly state mandated training in a wide array of </w:t>
      </w:r>
      <w:r w:rsidR="00C15AB6">
        <w:rPr>
          <w:rFonts w:ascii="Times New Roman" w:hAnsi="Times New Roman" w:cs="Times New Roman"/>
          <w:sz w:val="24"/>
          <w:szCs w:val="24"/>
        </w:rPr>
        <w:t>topics</w:t>
      </w:r>
      <w:r>
        <w:rPr>
          <w:rFonts w:ascii="Times New Roman" w:hAnsi="Times New Roman" w:cs="Times New Roman"/>
          <w:sz w:val="24"/>
          <w:szCs w:val="24"/>
        </w:rPr>
        <w:t xml:space="preserve"> to maintain their </w:t>
      </w:r>
      <w:r w:rsidR="007020E2">
        <w:rPr>
          <w:rFonts w:ascii="Times New Roman" w:hAnsi="Times New Roman" w:cs="Times New Roman"/>
          <w:sz w:val="24"/>
          <w:szCs w:val="24"/>
        </w:rPr>
        <w:t>state</w:t>
      </w:r>
      <w:r w:rsidR="00ED575E">
        <w:rPr>
          <w:rFonts w:ascii="Times New Roman" w:hAnsi="Times New Roman" w:cs="Times New Roman"/>
          <w:sz w:val="24"/>
          <w:szCs w:val="24"/>
        </w:rPr>
        <w:t xml:space="preserve"> c</w:t>
      </w:r>
      <w:r>
        <w:rPr>
          <w:rFonts w:ascii="Times New Roman" w:hAnsi="Times New Roman" w:cs="Times New Roman"/>
          <w:sz w:val="24"/>
          <w:szCs w:val="24"/>
        </w:rPr>
        <w:t xml:space="preserve">ertification. They stay updated on changes to criminal laws and traffic laws. These are well trained and professional Officers who serve the citizens of the county. </w:t>
      </w:r>
    </w:p>
    <w:p w14:paraId="7EEACCA6" w14:textId="77777777" w:rsidR="00A47427" w:rsidRDefault="001C6245" w:rsidP="00356D1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6912" behindDoc="0" locked="0" layoutInCell="1" allowOverlap="1" wp14:anchorId="6CBA287A" wp14:editId="7BEBEC75">
            <wp:simplePos x="857250" y="914400"/>
            <wp:positionH relativeFrom="margin">
              <wp:align>left</wp:align>
            </wp:positionH>
            <wp:positionV relativeFrom="paragraph">
              <wp:align>top</wp:align>
            </wp:positionV>
            <wp:extent cx="2905125" cy="3684270"/>
            <wp:effectExtent l="0" t="0" r="9525" b="0"/>
            <wp:wrapSquare wrapText="bothSides"/>
            <wp:docPr id="19985037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1099" t="8934" r="9266" b="11755"/>
                    <a:stretch/>
                  </pic:blipFill>
                  <pic:spPr bwMode="auto">
                    <a:xfrm>
                      <a:off x="0" y="0"/>
                      <a:ext cx="2905125" cy="3684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14B162" w14:textId="7A2F2D53" w:rsidR="00CF2ABB" w:rsidRDefault="004C48E9" w:rsidP="00356D18">
      <w:pPr>
        <w:rPr>
          <w:rFonts w:ascii="Times New Roman" w:hAnsi="Times New Roman" w:cs="Times New Roman"/>
          <w:sz w:val="24"/>
          <w:szCs w:val="24"/>
        </w:rPr>
      </w:pPr>
      <w:r>
        <w:rPr>
          <w:rFonts w:ascii="Times New Roman" w:hAnsi="Times New Roman" w:cs="Times New Roman"/>
          <w:sz w:val="24"/>
          <w:szCs w:val="24"/>
        </w:rPr>
        <w:t>Chief Deputy</w:t>
      </w:r>
      <w:r w:rsidR="00CF2ABB">
        <w:rPr>
          <w:rFonts w:ascii="Times New Roman" w:hAnsi="Times New Roman" w:cs="Times New Roman"/>
          <w:sz w:val="24"/>
          <w:szCs w:val="24"/>
        </w:rPr>
        <w:t xml:space="preserve"> Chad Filliater is the Operations </w:t>
      </w:r>
      <w:r w:rsidR="00CF2ABB" w:rsidRPr="00A1365D">
        <w:rPr>
          <w:rFonts w:ascii="Times New Roman" w:hAnsi="Times New Roman" w:cs="Times New Roman"/>
          <w:sz w:val="24"/>
          <w:szCs w:val="24"/>
        </w:rPr>
        <w:t>Officer</w:t>
      </w:r>
      <w:r w:rsidR="00CF2ABB">
        <w:rPr>
          <w:rFonts w:ascii="Times New Roman" w:hAnsi="Times New Roman" w:cs="Times New Roman"/>
          <w:sz w:val="24"/>
          <w:szCs w:val="24"/>
        </w:rPr>
        <w:t xml:space="preserve"> </w:t>
      </w:r>
      <w:r w:rsidR="004E7C30">
        <w:rPr>
          <w:rFonts w:ascii="Times New Roman" w:hAnsi="Times New Roman" w:cs="Times New Roman"/>
          <w:sz w:val="24"/>
          <w:szCs w:val="24"/>
        </w:rPr>
        <w:t xml:space="preserve">at the Sheriff’s Office. He is responsible for </w:t>
      </w:r>
      <w:r w:rsidR="003E59D1">
        <w:rPr>
          <w:rFonts w:ascii="Times New Roman" w:hAnsi="Times New Roman" w:cs="Times New Roman"/>
          <w:sz w:val="24"/>
          <w:szCs w:val="24"/>
        </w:rPr>
        <w:t>day-to-day</w:t>
      </w:r>
      <w:r w:rsidR="004E7C30">
        <w:rPr>
          <w:rFonts w:ascii="Times New Roman" w:hAnsi="Times New Roman" w:cs="Times New Roman"/>
          <w:sz w:val="24"/>
          <w:szCs w:val="24"/>
        </w:rPr>
        <w:t xml:space="preserve"> operations at the facility as well as scheduling. </w:t>
      </w:r>
    </w:p>
    <w:p w14:paraId="10E5C656" w14:textId="77777777" w:rsidR="00ED575E" w:rsidRDefault="00442346" w:rsidP="00356D18">
      <w:pPr>
        <w:rPr>
          <w:rFonts w:ascii="Times New Roman" w:hAnsi="Times New Roman" w:cs="Times New Roman"/>
          <w:sz w:val="24"/>
          <w:szCs w:val="24"/>
        </w:rPr>
      </w:pPr>
      <w:r>
        <w:rPr>
          <w:rFonts w:ascii="Times New Roman" w:hAnsi="Times New Roman" w:cs="Times New Roman"/>
          <w:sz w:val="24"/>
          <w:szCs w:val="24"/>
        </w:rPr>
        <w:t>Filliater was hired in 1997 as Corrections Officer in the Jail. He later transferred to the Enforcement Division. He also worked several years as a Detective.</w:t>
      </w:r>
    </w:p>
    <w:p w14:paraId="59F67A87" w14:textId="77777777" w:rsidR="00442346" w:rsidRDefault="00442346" w:rsidP="00356D18">
      <w:pPr>
        <w:rPr>
          <w:rFonts w:ascii="Times New Roman" w:hAnsi="Times New Roman" w:cs="Times New Roman"/>
          <w:sz w:val="24"/>
          <w:szCs w:val="24"/>
        </w:rPr>
      </w:pPr>
      <w:r>
        <w:rPr>
          <w:rFonts w:ascii="Times New Roman" w:hAnsi="Times New Roman" w:cs="Times New Roman"/>
          <w:sz w:val="24"/>
          <w:szCs w:val="24"/>
        </w:rPr>
        <w:t xml:space="preserve">In 2013, Filliater was promoted to the rank of </w:t>
      </w:r>
      <w:r w:rsidR="004C48E9">
        <w:rPr>
          <w:rFonts w:ascii="Times New Roman" w:hAnsi="Times New Roman" w:cs="Times New Roman"/>
          <w:sz w:val="24"/>
          <w:szCs w:val="24"/>
        </w:rPr>
        <w:t>Chief Deputy</w:t>
      </w:r>
      <w:r>
        <w:rPr>
          <w:rFonts w:ascii="Times New Roman" w:hAnsi="Times New Roman" w:cs="Times New Roman"/>
          <w:sz w:val="24"/>
          <w:szCs w:val="24"/>
        </w:rPr>
        <w:t>. Filliater is a graduate of the FBI’s National Academy, session #259.</w:t>
      </w:r>
    </w:p>
    <w:p w14:paraId="003E5837" w14:textId="323546E5" w:rsidR="00442346" w:rsidRDefault="00CC213B" w:rsidP="00356D18">
      <w:pPr>
        <w:rPr>
          <w:rFonts w:ascii="Times New Roman" w:hAnsi="Times New Roman" w:cs="Times New Roman"/>
          <w:sz w:val="24"/>
          <w:szCs w:val="24"/>
        </w:rPr>
      </w:pPr>
      <w:r>
        <w:rPr>
          <w:rFonts w:ascii="Times New Roman" w:hAnsi="Times New Roman" w:cs="Times New Roman"/>
          <w:sz w:val="24"/>
          <w:szCs w:val="24"/>
        </w:rPr>
        <w:t xml:space="preserve">Filliater sits on the Civil Process Committee at the Buckeye State Sheriffs’ Association. </w:t>
      </w:r>
      <w:r w:rsidR="000B49B3">
        <w:rPr>
          <w:rFonts w:ascii="Times New Roman" w:hAnsi="Times New Roman" w:cs="Times New Roman"/>
          <w:sz w:val="24"/>
          <w:szCs w:val="24"/>
        </w:rPr>
        <w:t xml:space="preserve">He is also a member of the North Central State, Criminal Justice Advisory Committee. </w:t>
      </w:r>
    </w:p>
    <w:p w14:paraId="72CAF79D" w14:textId="77777777" w:rsidR="0076771F" w:rsidRDefault="0076771F" w:rsidP="0076771F">
      <w:pPr>
        <w:spacing w:before="100" w:beforeAutospacing="1" w:after="0"/>
        <w:jc w:val="center"/>
        <w:rPr>
          <w:rFonts w:ascii="Times New Roman" w:hAnsi="Times New Roman" w:cs="Times New Roman"/>
          <w:noProof/>
        </w:rPr>
      </w:pPr>
    </w:p>
    <w:p w14:paraId="6F8A46BB" w14:textId="77777777" w:rsidR="00ED575E" w:rsidRDefault="00ED575E" w:rsidP="0076771F">
      <w:pPr>
        <w:spacing w:before="100" w:beforeAutospacing="1" w:after="0"/>
        <w:jc w:val="center"/>
        <w:rPr>
          <w:rFonts w:ascii="Times New Roman" w:hAnsi="Times New Roman" w:cs="Times New Roman"/>
          <w:noProof/>
        </w:rPr>
      </w:pPr>
    </w:p>
    <w:p w14:paraId="26C87689" w14:textId="77777777" w:rsidR="00295BB8" w:rsidRDefault="00295BB8" w:rsidP="006C6980">
      <w:pPr>
        <w:rPr>
          <w:rFonts w:ascii="Times New Roman" w:hAnsi="Times New Roman" w:cs="Times New Roman"/>
          <w:b/>
          <w:sz w:val="40"/>
          <w:szCs w:val="40"/>
          <w:u w:val="single"/>
        </w:rPr>
      </w:pPr>
    </w:p>
    <w:p w14:paraId="73783052" w14:textId="6FE38444" w:rsidR="00295BB8" w:rsidRDefault="00A47427" w:rsidP="00CC213B">
      <w:pPr>
        <w:jc w:val="center"/>
        <w:rPr>
          <w:rFonts w:ascii="Times New Roman" w:hAnsi="Times New Roman" w:cs="Times New Roman"/>
          <w:b/>
          <w:sz w:val="40"/>
          <w:szCs w:val="40"/>
          <w:u w:val="single"/>
        </w:rPr>
      </w:pPr>
      <w:r>
        <w:rPr>
          <w:noProof/>
        </w:rPr>
        <w:drawing>
          <wp:inline distT="0" distB="0" distL="0" distR="0" wp14:anchorId="6B3CA312" wp14:editId="25253ABD">
            <wp:extent cx="2995603" cy="2990850"/>
            <wp:effectExtent l="0" t="0" r="0" b="0"/>
            <wp:docPr id="723914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04640" cy="2999873"/>
                    </a:xfrm>
                    <a:prstGeom prst="rect">
                      <a:avLst/>
                    </a:prstGeom>
                    <a:noFill/>
                    <a:ln>
                      <a:noFill/>
                    </a:ln>
                  </pic:spPr>
                </pic:pic>
              </a:graphicData>
            </a:graphic>
          </wp:inline>
        </w:drawing>
      </w:r>
    </w:p>
    <w:p w14:paraId="64E2AFB9" w14:textId="77777777" w:rsidR="00295BB8" w:rsidRDefault="00295BB8" w:rsidP="00CC213B">
      <w:pPr>
        <w:jc w:val="center"/>
        <w:rPr>
          <w:rFonts w:ascii="Times New Roman" w:hAnsi="Times New Roman" w:cs="Times New Roman"/>
          <w:b/>
          <w:sz w:val="40"/>
          <w:szCs w:val="40"/>
          <w:u w:val="single"/>
        </w:rPr>
      </w:pPr>
    </w:p>
    <w:p w14:paraId="677C48D0" w14:textId="5F71581C" w:rsidR="00295BB8" w:rsidRDefault="00295BB8" w:rsidP="00CC213B">
      <w:pPr>
        <w:jc w:val="center"/>
        <w:rPr>
          <w:rFonts w:ascii="Times New Roman" w:hAnsi="Times New Roman" w:cs="Times New Roman"/>
          <w:b/>
          <w:sz w:val="40"/>
          <w:szCs w:val="40"/>
          <w:u w:val="single"/>
        </w:rPr>
      </w:pPr>
    </w:p>
    <w:p w14:paraId="26023007" w14:textId="77777777" w:rsidR="00A754B1" w:rsidRDefault="00A754B1" w:rsidP="00CC213B">
      <w:pPr>
        <w:jc w:val="center"/>
        <w:rPr>
          <w:rFonts w:ascii="Times New Roman" w:hAnsi="Times New Roman" w:cs="Times New Roman"/>
          <w:b/>
          <w:sz w:val="40"/>
          <w:szCs w:val="40"/>
          <w:u w:val="single"/>
        </w:rPr>
      </w:pPr>
      <w:r>
        <w:rPr>
          <w:rFonts w:ascii="Times New Roman" w:hAnsi="Times New Roman" w:cs="Times New Roman"/>
          <w:b/>
          <w:sz w:val="40"/>
          <w:szCs w:val="40"/>
          <w:u w:val="single"/>
        </w:rPr>
        <w:t>K-9 Unit</w:t>
      </w:r>
    </w:p>
    <w:p w14:paraId="3CF93590" w14:textId="77777777" w:rsidR="00A754B1" w:rsidRDefault="00A754B1" w:rsidP="00A754B1">
      <w:pPr>
        <w:rPr>
          <w:rFonts w:ascii="Times New Roman" w:hAnsi="Times New Roman" w:cs="Times New Roman"/>
          <w:sz w:val="24"/>
          <w:szCs w:val="24"/>
        </w:rPr>
      </w:pPr>
    </w:p>
    <w:p w14:paraId="3F88B7EB" w14:textId="427104D0" w:rsidR="00A754B1" w:rsidRDefault="00A754B1" w:rsidP="00A754B1">
      <w:pPr>
        <w:rPr>
          <w:rFonts w:ascii="Times New Roman" w:hAnsi="Times New Roman" w:cs="Times New Roman"/>
          <w:sz w:val="24"/>
          <w:szCs w:val="24"/>
        </w:rPr>
      </w:pPr>
      <w:r>
        <w:rPr>
          <w:rFonts w:ascii="Times New Roman" w:hAnsi="Times New Roman" w:cs="Times New Roman"/>
          <w:sz w:val="24"/>
          <w:szCs w:val="24"/>
        </w:rPr>
        <w:t xml:space="preserve">The Sheriff’s Office has </w:t>
      </w:r>
      <w:r w:rsidR="00B11767">
        <w:rPr>
          <w:rFonts w:ascii="Times New Roman" w:hAnsi="Times New Roman" w:cs="Times New Roman"/>
          <w:sz w:val="24"/>
          <w:szCs w:val="24"/>
        </w:rPr>
        <w:t>three</w:t>
      </w:r>
      <w:r>
        <w:rPr>
          <w:rFonts w:ascii="Times New Roman" w:hAnsi="Times New Roman" w:cs="Times New Roman"/>
          <w:sz w:val="24"/>
          <w:szCs w:val="24"/>
        </w:rPr>
        <w:t xml:space="preserve"> K-9 handlers. Lt. Tim Mutchler and Deputy Jeff Windbigler both have bloodhounds. Both K-9’s and handlers are members of the National Police Bloodhound Association. Both Mutchler and Windbigler attend yearly training with the Association and their K-9’s </w:t>
      </w:r>
      <w:r w:rsidR="0081575E">
        <w:rPr>
          <w:rFonts w:ascii="Times New Roman" w:hAnsi="Times New Roman" w:cs="Times New Roman"/>
          <w:sz w:val="24"/>
          <w:szCs w:val="24"/>
        </w:rPr>
        <w:t>receives</w:t>
      </w:r>
      <w:r>
        <w:rPr>
          <w:rFonts w:ascii="Times New Roman" w:hAnsi="Times New Roman" w:cs="Times New Roman"/>
          <w:sz w:val="24"/>
          <w:szCs w:val="24"/>
        </w:rPr>
        <w:t xml:space="preserve"> an annual certification. Lt. Mutchler is also an instructor for the Association. </w:t>
      </w:r>
    </w:p>
    <w:p w14:paraId="7B048DB5" w14:textId="5DE35C1A" w:rsidR="00B11767" w:rsidRDefault="00A754B1" w:rsidP="00356D18">
      <w:pPr>
        <w:rPr>
          <w:rFonts w:ascii="Times New Roman" w:hAnsi="Times New Roman" w:cs="Times New Roman"/>
          <w:sz w:val="24"/>
          <w:szCs w:val="24"/>
        </w:rPr>
      </w:pPr>
      <w:r>
        <w:rPr>
          <w:rFonts w:ascii="Times New Roman" w:hAnsi="Times New Roman" w:cs="Times New Roman"/>
          <w:sz w:val="24"/>
          <w:szCs w:val="24"/>
        </w:rPr>
        <w:t xml:space="preserve">The Bloodhound and handler are made available not only to the Sheriff’s Office, but also to any agency requesting assistance. The K-9’s are used to search for missing adults and juveniles, and are used to search for suspects who have fled a crime scene. </w:t>
      </w:r>
    </w:p>
    <w:p w14:paraId="78BD42B3" w14:textId="77777777" w:rsidR="00477CD0" w:rsidRDefault="00A754B1" w:rsidP="00356D18">
      <w:pPr>
        <w:rPr>
          <w:rFonts w:ascii="Times New Roman" w:hAnsi="Times New Roman" w:cs="Times New Roman"/>
          <w:sz w:val="24"/>
          <w:szCs w:val="24"/>
        </w:rPr>
      </w:pPr>
      <w:r>
        <w:rPr>
          <w:rFonts w:ascii="Times New Roman" w:hAnsi="Times New Roman" w:cs="Times New Roman"/>
          <w:sz w:val="24"/>
          <w:szCs w:val="24"/>
        </w:rPr>
        <w:t xml:space="preserve">Both </w:t>
      </w:r>
      <w:r w:rsidR="00442346">
        <w:rPr>
          <w:rFonts w:ascii="Times New Roman" w:hAnsi="Times New Roman" w:cs="Times New Roman"/>
          <w:sz w:val="24"/>
          <w:szCs w:val="24"/>
        </w:rPr>
        <w:t xml:space="preserve">bloodhound </w:t>
      </w:r>
      <w:r>
        <w:rPr>
          <w:rFonts w:ascii="Times New Roman" w:hAnsi="Times New Roman" w:cs="Times New Roman"/>
          <w:sz w:val="24"/>
          <w:szCs w:val="24"/>
        </w:rPr>
        <w:t>handlers give presentations at different events throughout the year to several different groups.</w:t>
      </w:r>
    </w:p>
    <w:p w14:paraId="215A0843" w14:textId="6574843D" w:rsidR="00251108" w:rsidRPr="00251108" w:rsidRDefault="00251108" w:rsidP="00251108">
      <w:pPr>
        <w:rPr>
          <w:rFonts w:ascii="Times New Roman" w:hAnsi="Times New Roman" w:cs="Times New Roman"/>
          <w:sz w:val="24"/>
          <w:szCs w:val="24"/>
        </w:rPr>
      </w:pPr>
      <w:r w:rsidRPr="00251108">
        <w:rPr>
          <w:rFonts w:ascii="Times New Roman" w:hAnsi="Times New Roman" w:cs="Times New Roman"/>
          <w:sz w:val="24"/>
          <w:szCs w:val="24"/>
        </w:rPr>
        <w:t xml:space="preserve">Deputy </w:t>
      </w:r>
      <w:r w:rsidR="00B37439">
        <w:rPr>
          <w:rFonts w:ascii="Times New Roman" w:hAnsi="Times New Roman" w:cs="Times New Roman"/>
          <w:sz w:val="24"/>
          <w:szCs w:val="24"/>
        </w:rPr>
        <w:t>Benjamin Petrie</w:t>
      </w:r>
      <w:r w:rsidRPr="00251108">
        <w:rPr>
          <w:rFonts w:ascii="Times New Roman" w:hAnsi="Times New Roman" w:cs="Times New Roman"/>
          <w:sz w:val="24"/>
          <w:szCs w:val="24"/>
        </w:rPr>
        <w:t xml:space="preserve"> has K9 Nora.  Nora is a female Belgian Malinois imported from Holland.  Nora is a dual purpose K9 which consists for patrol work, narcotic detection, and tracking.  Patrol work consists of apprehension (bite) work.  This consists of open area, wooded area, or building searches for suspects.  </w:t>
      </w:r>
      <w:r w:rsidR="00C71EA3">
        <w:rPr>
          <w:rFonts w:ascii="Times New Roman" w:hAnsi="Times New Roman" w:cs="Times New Roman"/>
          <w:sz w:val="24"/>
          <w:szCs w:val="24"/>
        </w:rPr>
        <w:t>Nora can detect</w:t>
      </w:r>
      <w:r w:rsidRPr="00251108">
        <w:rPr>
          <w:rFonts w:ascii="Times New Roman" w:hAnsi="Times New Roman" w:cs="Times New Roman"/>
          <w:sz w:val="24"/>
          <w:szCs w:val="24"/>
        </w:rPr>
        <w:t xml:space="preserve"> five </w:t>
      </w:r>
      <w:r w:rsidR="00C71EA3">
        <w:rPr>
          <w:rFonts w:ascii="Times New Roman" w:hAnsi="Times New Roman" w:cs="Times New Roman"/>
          <w:sz w:val="24"/>
          <w:szCs w:val="24"/>
        </w:rPr>
        <w:t xml:space="preserve">different </w:t>
      </w:r>
      <w:r w:rsidRPr="00251108">
        <w:rPr>
          <w:rFonts w:ascii="Times New Roman" w:hAnsi="Times New Roman" w:cs="Times New Roman"/>
          <w:sz w:val="24"/>
          <w:szCs w:val="24"/>
        </w:rPr>
        <w:t xml:space="preserve">narcotic odors. The </w:t>
      </w:r>
      <w:r w:rsidR="00B37439">
        <w:rPr>
          <w:rFonts w:ascii="Times New Roman" w:hAnsi="Times New Roman" w:cs="Times New Roman"/>
          <w:sz w:val="24"/>
          <w:szCs w:val="24"/>
        </w:rPr>
        <w:t>four</w:t>
      </w:r>
      <w:r w:rsidRPr="00251108">
        <w:rPr>
          <w:rFonts w:ascii="Times New Roman" w:hAnsi="Times New Roman" w:cs="Times New Roman"/>
          <w:sz w:val="24"/>
          <w:szCs w:val="24"/>
        </w:rPr>
        <w:t xml:space="preserve"> narcotics K9 Nora is trained and certified in detecting are methamphetamine, heroin, cocaine, </w:t>
      </w:r>
      <w:r w:rsidR="00B37439">
        <w:rPr>
          <w:rFonts w:ascii="Times New Roman" w:hAnsi="Times New Roman" w:cs="Times New Roman"/>
          <w:sz w:val="24"/>
          <w:szCs w:val="24"/>
        </w:rPr>
        <w:t xml:space="preserve">and </w:t>
      </w:r>
      <w:r w:rsidRPr="00251108">
        <w:rPr>
          <w:rFonts w:ascii="Times New Roman" w:hAnsi="Times New Roman" w:cs="Times New Roman"/>
          <w:sz w:val="24"/>
          <w:szCs w:val="24"/>
        </w:rPr>
        <w:t>crack cocaine</w:t>
      </w:r>
      <w:r w:rsidR="00B37439">
        <w:rPr>
          <w:rFonts w:ascii="Times New Roman" w:hAnsi="Times New Roman" w:cs="Times New Roman"/>
          <w:sz w:val="24"/>
          <w:szCs w:val="24"/>
        </w:rPr>
        <w:t xml:space="preserve">. </w:t>
      </w:r>
      <w:r w:rsidRPr="00251108">
        <w:rPr>
          <w:rFonts w:ascii="Times New Roman" w:hAnsi="Times New Roman" w:cs="Times New Roman"/>
          <w:sz w:val="24"/>
          <w:szCs w:val="24"/>
        </w:rPr>
        <w:t xml:space="preserve">Nora is also a tracking dog, which her tracking is from ground disturbances, and fresh skin cell odor.  </w:t>
      </w:r>
    </w:p>
    <w:p w14:paraId="4491420D" w14:textId="7DE78048" w:rsidR="008A7E21" w:rsidRDefault="00251108" w:rsidP="008A7E21">
      <w:pPr>
        <w:rPr>
          <w:rFonts w:ascii="Times New Roman" w:hAnsi="Times New Roman" w:cs="Times New Roman"/>
          <w:sz w:val="24"/>
          <w:szCs w:val="24"/>
        </w:rPr>
      </w:pPr>
      <w:r w:rsidRPr="00251108">
        <w:rPr>
          <w:rFonts w:ascii="Times New Roman" w:hAnsi="Times New Roman" w:cs="Times New Roman"/>
          <w:sz w:val="24"/>
          <w:szCs w:val="24"/>
        </w:rPr>
        <w:t xml:space="preserve">Nora and Deputy </w:t>
      </w:r>
      <w:r w:rsidR="00B37439">
        <w:rPr>
          <w:rFonts w:ascii="Times New Roman" w:hAnsi="Times New Roman" w:cs="Times New Roman"/>
          <w:sz w:val="24"/>
          <w:szCs w:val="24"/>
        </w:rPr>
        <w:t>Petrie</w:t>
      </w:r>
      <w:r w:rsidRPr="00251108">
        <w:rPr>
          <w:rFonts w:ascii="Times New Roman" w:hAnsi="Times New Roman" w:cs="Times New Roman"/>
          <w:sz w:val="24"/>
          <w:szCs w:val="24"/>
        </w:rPr>
        <w:t xml:space="preserve"> completed four weeks of training through Tri State K9 Services in Warren, OH with OPOTA certification testing at the end of the four weeks</w:t>
      </w:r>
      <w:r w:rsidR="00B37439">
        <w:rPr>
          <w:rFonts w:ascii="Times New Roman" w:hAnsi="Times New Roman" w:cs="Times New Roman"/>
          <w:sz w:val="24"/>
          <w:szCs w:val="24"/>
        </w:rPr>
        <w:t xml:space="preserve">. This is required </w:t>
      </w:r>
      <w:r w:rsidRPr="00251108">
        <w:rPr>
          <w:rFonts w:ascii="Times New Roman" w:hAnsi="Times New Roman" w:cs="Times New Roman"/>
          <w:sz w:val="24"/>
          <w:szCs w:val="24"/>
        </w:rPr>
        <w:t xml:space="preserve">to be certified team.  Nora completes 16 hours of monthly training that </w:t>
      </w:r>
      <w:r w:rsidR="008A7E21">
        <w:rPr>
          <w:rFonts w:ascii="Times New Roman" w:hAnsi="Times New Roman" w:cs="Times New Roman"/>
          <w:sz w:val="24"/>
          <w:szCs w:val="24"/>
        </w:rPr>
        <w:t>is</w:t>
      </w:r>
      <w:r w:rsidRPr="00251108">
        <w:rPr>
          <w:rFonts w:ascii="Times New Roman" w:hAnsi="Times New Roman" w:cs="Times New Roman"/>
          <w:sz w:val="24"/>
          <w:szCs w:val="24"/>
        </w:rPr>
        <w:t xml:space="preserve"> state mandated</w:t>
      </w:r>
      <w:r w:rsidR="00B37439">
        <w:rPr>
          <w:rFonts w:ascii="Times New Roman" w:hAnsi="Times New Roman" w:cs="Times New Roman"/>
          <w:sz w:val="24"/>
          <w:szCs w:val="24"/>
        </w:rPr>
        <w:t xml:space="preserve">, </w:t>
      </w:r>
      <w:r w:rsidRPr="00251108">
        <w:rPr>
          <w:rFonts w:ascii="Times New Roman" w:hAnsi="Times New Roman" w:cs="Times New Roman"/>
          <w:sz w:val="24"/>
          <w:szCs w:val="24"/>
        </w:rPr>
        <w:t>cover</w:t>
      </w:r>
      <w:r w:rsidR="00B37439">
        <w:rPr>
          <w:rFonts w:ascii="Times New Roman" w:hAnsi="Times New Roman" w:cs="Times New Roman"/>
          <w:sz w:val="24"/>
          <w:szCs w:val="24"/>
        </w:rPr>
        <w:t>ing</w:t>
      </w:r>
      <w:r w:rsidRPr="00251108">
        <w:rPr>
          <w:rFonts w:ascii="Times New Roman" w:hAnsi="Times New Roman" w:cs="Times New Roman"/>
          <w:sz w:val="24"/>
          <w:szCs w:val="24"/>
        </w:rPr>
        <w:t xml:space="preserve"> patrol, narcotics detection, and tracking. Nora and Deputy </w:t>
      </w:r>
      <w:r w:rsidR="00B37439">
        <w:rPr>
          <w:rFonts w:ascii="Times New Roman" w:hAnsi="Times New Roman" w:cs="Times New Roman"/>
          <w:sz w:val="24"/>
          <w:szCs w:val="24"/>
        </w:rPr>
        <w:t>Petrie</w:t>
      </w:r>
      <w:r w:rsidRPr="00251108">
        <w:rPr>
          <w:rFonts w:ascii="Times New Roman" w:hAnsi="Times New Roman" w:cs="Times New Roman"/>
          <w:sz w:val="24"/>
          <w:szCs w:val="24"/>
        </w:rPr>
        <w:t xml:space="preserve"> also complete a yearly OPOTA certification</w:t>
      </w:r>
      <w:r w:rsidR="00B37439">
        <w:rPr>
          <w:rFonts w:ascii="Times New Roman" w:hAnsi="Times New Roman" w:cs="Times New Roman"/>
          <w:sz w:val="24"/>
          <w:szCs w:val="24"/>
        </w:rPr>
        <w:t>s.</w:t>
      </w:r>
    </w:p>
    <w:p w14:paraId="204E0A20" w14:textId="6156E177" w:rsidR="00E97704" w:rsidRDefault="00715B3C" w:rsidP="008A7E21">
      <w:pPr>
        <w:jc w:val="center"/>
        <w:rPr>
          <w:color w:val="1F497D"/>
        </w:rPr>
      </w:pPr>
      <w:r>
        <w:rPr>
          <w:noProof/>
          <w:color w:val="1F497D"/>
        </w:rPr>
        <w:drawing>
          <wp:inline distT="0" distB="0" distL="0" distR="0" wp14:anchorId="5D148C70" wp14:editId="534671F8">
            <wp:extent cx="4814392" cy="3095625"/>
            <wp:effectExtent l="0" t="0" r="5715" b="0"/>
            <wp:docPr id="3694965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496544" name="Picture 369496544"/>
                    <pic:cNvPicPr/>
                  </pic:nvPicPr>
                  <pic:blipFill rotWithShape="1">
                    <a:blip r:embed="rId13" cstate="print">
                      <a:extLst>
                        <a:ext uri="{28A0092B-C50C-407E-A947-70E740481C1C}">
                          <a14:useLocalDpi xmlns:a14="http://schemas.microsoft.com/office/drawing/2010/main" val="0"/>
                        </a:ext>
                      </a:extLst>
                    </a:blip>
                    <a:srcRect l="13807" t="20712" r="14736" b="10356"/>
                    <a:stretch/>
                  </pic:blipFill>
                  <pic:spPr bwMode="auto">
                    <a:xfrm>
                      <a:off x="0" y="0"/>
                      <a:ext cx="4824665" cy="3102230"/>
                    </a:xfrm>
                    <a:prstGeom prst="rect">
                      <a:avLst/>
                    </a:prstGeom>
                    <a:ln>
                      <a:noFill/>
                    </a:ln>
                    <a:extLst>
                      <a:ext uri="{53640926-AAD7-44D8-BBD7-CCE9431645EC}">
                        <a14:shadowObscured xmlns:a14="http://schemas.microsoft.com/office/drawing/2010/main"/>
                      </a:ext>
                    </a:extLst>
                  </pic:spPr>
                </pic:pic>
              </a:graphicData>
            </a:graphic>
          </wp:inline>
        </w:drawing>
      </w:r>
    </w:p>
    <w:p w14:paraId="53E047DD" w14:textId="77777777" w:rsidR="002F510F" w:rsidRDefault="002F510F" w:rsidP="00E97704">
      <w:pPr>
        <w:jc w:val="center"/>
        <w:rPr>
          <w:rFonts w:ascii="Times New Roman" w:hAnsi="Times New Roman" w:cs="Times New Roman"/>
          <w:b/>
          <w:sz w:val="40"/>
          <w:szCs w:val="40"/>
          <w:u w:val="single"/>
        </w:rPr>
      </w:pPr>
    </w:p>
    <w:p w14:paraId="09153EC2" w14:textId="68E5D319" w:rsidR="00477CD0" w:rsidRPr="00716A7F" w:rsidRDefault="00477CD0" w:rsidP="00E97704">
      <w:pPr>
        <w:jc w:val="center"/>
        <w:rPr>
          <w:rFonts w:ascii="Times New Roman" w:hAnsi="Times New Roman" w:cs="Times New Roman"/>
          <w:noProof/>
          <w:sz w:val="24"/>
          <w:szCs w:val="24"/>
        </w:rPr>
      </w:pPr>
      <w:r w:rsidRPr="00716A7F">
        <w:rPr>
          <w:rFonts w:ascii="Times New Roman" w:hAnsi="Times New Roman" w:cs="Times New Roman"/>
          <w:b/>
          <w:sz w:val="40"/>
          <w:szCs w:val="40"/>
          <w:u w:val="single"/>
        </w:rPr>
        <w:t>Fiscal / Civil Division</w:t>
      </w:r>
    </w:p>
    <w:p w14:paraId="0F155326" w14:textId="77777777" w:rsidR="00B7461C" w:rsidRPr="00716A7F" w:rsidRDefault="00B7461C" w:rsidP="00B7461C">
      <w:pPr>
        <w:rPr>
          <w:rFonts w:ascii="Times New Roman" w:hAnsi="Times New Roman" w:cs="Times New Roman"/>
          <w:sz w:val="24"/>
          <w:szCs w:val="24"/>
        </w:rPr>
      </w:pPr>
      <w:r w:rsidRPr="00716A7F">
        <w:rPr>
          <w:rFonts w:ascii="Times New Roman" w:hAnsi="Times New Roman" w:cs="Times New Roman"/>
          <w:sz w:val="24"/>
          <w:szCs w:val="24"/>
        </w:rPr>
        <w:t>The Fiscal Division is responsible for payroll of the employees at the Sheriff’s Office. All vacation time, sick leave, overtime</w:t>
      </w:r>
      <w:r w:rsidR="00F92C53" w:rsidRPr="00716A7F">
        <w:rPr>
          <w:rFonts w:ascii="Times New Roman" w:hAnsi="Times New Roman" w:cs="Times New Roman"/>
          <w:sz w:val="24"/>
          <w:szCs w:val="24"/>
        </w:rPr>
        <w:t>, and human resource functions</w:t>
      </w:r>
      <w:r w:rsidRPr="00716A7F">
        <w:rPr>
          <w:rFonts w:ascii="Times New Roman" w:hAnsi="Times New Roman" w:cs="Times New Roman"/>
          <w:sz w:val="24"/>
          <w:szCs w:val="24"/>
        </w:rPr>
        <w:t xml:space="preserve"> is process</w:t>
      </w:r>
      <w:r w:rsidR="00F92C53" w:rsidRPr="00716A7F">
        <w:rPr>
          <w:rFonts w:ascii="Times New Roman" w:hAnsi="Times New Roman" w:cs="Times New Roman"/>
          <w:sz w:val="24"/>
          <w:szCs w:val="24"/>
        </w:rPr>
        <w:t>ed</w:t>
      </w:r>
      <w:r w:rsidRPr="00716A7F">
        <w:rPr>
          <w:rFonts w:ascii="Times New Roman" w:hAnsi="Times New Roman" w:cs="Times New Roman"/>
          <w:sz w:val="24"/>
          <w:szCs w:val="24"/>
        </w:rPr>
        <w:t xml:space="preserve"> through this office. The Financial Director keeps track of the bills from all the divisions of this office</w:t>
      </w:r>
      <w:r w:rsidR="00F92C53" w:rsidRPr="00716A7F">
        <w:rPr>
          <w:rFonts w:ascii="Times New Roman" w:hAnsi="Times New Roman" w:cs="Times New Roman"/>
          <w:sz w:val="24"/>
          <w:szCs w:val="24"/>
        </w:rPr>
        <w:t xml:space="preserve"> as well as invoices for services</w:t>
      </w:r>
      <w:r w:rsidRPr="00716A7F">
        <w:rPr>
          <w:rFonts w:ascii="Times New Roman" w:hAnsi="Times New Roman" w:cs="Times New Roman"/>
          <w:sz w:val="24"/>
          <w:szCs w:val="24"/>
        </w:rPr>
        <w:t>. The Sheriff’s Office operates on two budgets. One budget funds the jail o</w:t>
      </w:r>
      <w:r w:rsidR="005364F2" w:rsidRPr="00716A7F">
        <w:rPr>
          <w:rFonts w:ascii="Times New Roman" w:hAnsi="Times New Roman" w:cs="Times New Roman"/>
          <w:sz w:val="24"/>
          <w:szCs w:val="24"/>
        </w:rPr>
        <w:t>perations, and the other budget</w:t>
      </w:r>
      <w:r w:rsidRPr="00716A7F">
        <w:rPr>
          <w:rFonts w:ascii="Times New Roman" w:hAnsi="Times New Roman" w:cs="Times New Roman"/>
          <w:sz w:val="24"/>
          <w:szCs w:val="24"/>
        </w:rPr>
        <w:t xml:space="preserve"> funds enforcement operations. </w:t>
      </w:r>
      <w:r w:rsidR="00EC1CDB" w:rsidRPr="00716A7F">
        <w:rPr>
          <w:rFonts w:ascii="Times New Roman" w:hAnsi="Times New Roman" w:cs="Times New Roman"/>
          <w:sz w:val="24"/>
          <w:szCs w:val="24"/>
        </w:rPr>
        <w:t xml:space="preserve">In addition to budget activities, the financial director must also keep track of grants obtained by the Sheriff’s Office. The Financial Director and the Sheriff, work closely with the Auditor’s Office and Commissioners, forecasting future needs of the Office in budget requests. </w:t>
      </w:r>
    </w:p>
    <w:p w14:paraId="52A4611A" w14:textId="5EED06DF" w:rsidR="001C2830" w:rsidRPr="00716A7F" w:rsidRDefault="00EC1CDB" w:rsidP="001C2830">
      <w:pPr>
        <w:rPr>
          <w:rFonts w:ascii="Times New Roman" w:hAnsi="Times New Roman" w:cs="Times New Roman"/>
          <w:sz w:val="24"/>
          <w:szCs w:val="24"/>
        </w:rPr>
      </w:pPr>
      <w:r w:rsidRPr="00716A7F">
        <w:rPr>
          <w:rFonts w:ascii="Times New Roman" w:hAnsi="Times New Roman" w:cs="Times New Roman"/>
          <w:sz w:val="24"/>
          <w:szCs w:val="24"/>
        </w:rPr>
        <w:t xml:space="preserve">The Civil Division </w:t>
      </w:r>
      <w:r w:rsidR="003F09E3" w:rsidRPr="00716A7F">
        <w:rPr>
          <w:rFonts w:ascii="Times New Roman" w:hAnsi="Times New Roman" w:cs="Times New Roman"/>
          <w:sz w:val="24"/>
          <w:szCs w:val="24"/>
        </w:rPr>
        <w:t>is responsible for the service and return of civil process paperwork received from the court system. These court papers not only come in from the courts in Crawford County, but from other courts across the United States. The Civil Division prepares the paperwork for service, then forwards the paperwork to the deputies, so that these processes can be served in a timely manner and returned to the courts</w:t>
      </w:r>
      <w:r w:rsidR="003F09E3" w:rsidRPr="002F510F">
        <w:rPr>
          <w:rFonts w:ascii="Times New Roman" w:hAnsi="Times New Roman" w:cs="Times New Roman"/>
          <w:sz w:val="24"/>
          <w:szCs w:val="24"/>
        </w:rPr>
        <w:t>.</w:t>
      </w:r>
      <w:r w:rsidR="00805F5B" w:rsidRPr="002F510F">
        <w:rPr>
          <w:rFonts w:ascii="Times New Roman" w:hAnsi="Times New Roman" w:cs="Times New Roman"/>
          <w:sz w:val="24"/>
          <w:szCs w:val="24"/>
        </w:rPr>
        <w:t xml:space="preserve"> The Civil Office processed </w:t>
      </w:r>
      <w:r w:rsidR="00B41B9B" w:rsidRPr="002F510F">
        <w:rPr>
          <w:rFonts w:ascii="Times New Roman" w:hAnsi="Times New Roman" w:cs="Times New Roman"/>
          <w:sz w:val="24"/>
          <w:szCs w:val="24"/>
        </w:rPr>
        <w:t>3,016</w:t>
      </w:r>
      <w:r w:rsidR="00805F5B" w:rsidRPr="002F510F">
        <w:rPr>
          <w:rFonts w:ascii="Times New Roman" w:hAnsi="Times New Roman" w:cs="Times New Roman"/>
          <w:sz w:val="24"/>
          <w:szCs w:val="24"/>
        </w:rPr>
        <w:t xml:space="preserve"> court orders for 2023</w:t>
      </w:r>
      <w:r w:rsidR="00805F5B">
        <w:rPr>
          <w:rFonts w:ascii="Times New Roman" w:hAnsi="Times New Roman" w:cs="Times New Roman"/>
          <w:sz w:val="24"/>
          <w:szCs w:val="24"/>
        </w:rPr>
        <w:t xml:space="preserve">.  </w:t>
      </w:r>
      <w:r w:rsidR="003F09E3" w:rsidRPr="00716A7F">
        <w:rPr>
          <w:rFonts w:ascii="Times New Roman" w:hAnsi="Times New Roman" w:cs="Times New Roman"/>
          <w:sz w:val="24"/>
          <w:szCs w:val="24"/>
        </w:rPr>
        <w:t xml:space="preserve"> Improper service of these papers can directly affect the outcome of legal proceedings. The Civil Division is also responsible for Sheriff’s Sales of real estate, Sheriff’s Sales for delinquent taxes and summoning jurors. Sheriff Sales must be appraised</w:t>
      </w:r>
      <w:r w:rsidR="00091D14" w:rsidRPr="00716A7F">
        <w:rPr>
          <w:rFonts w:ascii="Times New Roman" w:hAnsi="Times New Roman" w:cs="Times New Roman"/>
          <w:sz w:val="24"/>
          <w:szCs w:val="24"/>
        </w:rPr>
        <w:t>,</w:t>
      </w:r>
      <w:r w:rsidR="00F92C53" w:rsidRPr="00716A7F">
        <w:rPr>
          <w:rFonts w:ascii="Times New Roman" w:hAnsi="Times New Roman" w:cs="Times New Roman"/>
          <w:sz w:val="24"/>
          <w:szCs w:val="24"/>
        </w:rPr>
        <w:t xml:space="preserve"> advertised and sold according to the Ohio Revised Code. </w:t>
      </w:r>
    </w:p>
    <w:tbl>
      <w:tblPr>
        <w:tblpPr w:leftFromText="180" w:rightFromText="180" w:vertAnchor="text" w:tblpXSpec="center" w:tblpY="1"/>
        <w:tblOverlap w:val="never"/>
        <w:tblW w:w="2230" w:type="dxa"/>
        <w:tblLook w:val="04A0" w:firstRow="1" w:lastRow="0" w:firstColumn="1" w:lastColumn="0" w:noHBand="0" w:noVBand="1"/>
      </w:tblPr>
      <w:tblGrid>
        <w:gridCol w:w="1203"/>
        <w:gridCol w:w="1107"/>
      </w:tblGrid>
      <w:tr w:rsidR="003A3249" w:rsidRPr="006B2911" w14:paraId="62014F20" w14:textId="77777777" w:rsidTr="001C2830">
        <w:trPr>
          <w:trHeight w:val="312"/>
        </w:trPr>
        <w:tc>
          <w:tcPr>
            <w:tcW w:w="1165" w:type="dxa"/>
            <w:tcBorders>
              <w:top w:val="nil"/>
              <w:left w:val="nil"/>
              <w:bottom w:val="nil"/>
              <w:right w:val="nil"/>
            </w:tcBorders>
            <w:shd w:val="clear" w:color="auto" w:fill="auto"/>
            <w:noWrap/>
            <w:hideMark/>
          </w:tcPr>
          <w:p w14:paraId="7A2C03D9" w14:textId="27904E50" w:rsidR="003A3249" w:rsidRPr="006B2911" w:rsidRDefault="003A3249" w:rsidP="001C2830">
            <w:pPr>
              <w:spacing w:after="0" w:line="240" w:lineRule="auto"/>
              <w:rPr>
                <w:rFonts w:ascii="Calibri" w:eastAsia="Times New Roman" w:hAnsi="Calibri" w:cs="Calibri"/>
                <w:color w:val="000000"/>
                <w:highlight w:val="yellow"/>
              </w:rPr>
            </w:pPr>
            <w:r w:rsidRPr="004E1A8E">
              <w:t>January</w:t>
            </w:r>
          </w:p>
        </w:tc>
        <w:tc>
          <w:tcPr>
            <w:tcW w:w="1065" w:type="dxa"/>
            <w:tcBorders>
              <w:top w:val="nil"/>
              <w:left w:val="nil"/>
              <w:bottom w:val="nil"/>
              <w:right w:val="nil"/>
            </w:tcBorders>
            <w:shd w:val="clear" w:color="auto" w:fill="auto"/>
            <w:noWrap/>
            <w:hideMark/>
          </w:tcPr>
          <w:p w14:paraId="059C8E07" w14:textId="6EFC0A2A" w:rsidR="003A3249" w:rsidRPr="006B2911" w:rsidRDefault="003A3249" w:rsidP="001C2830">
            <w:pPr>
              <w:spacing w:after="0" w:line="240" w:lineRule="auto"/>
              <w:jc w:val="center"/>
              <w:rPr>
                <w:rFonts w:ascii="Calibri" w:eastAsia="Times New Roman" w:hAnsi="Calibri" w:cs="Calibri"/>
                <w:color w:val="000000"/>
                <w:highlight w:val="yellow"/>
              </w:rPr>
            </w:pPr>
            <w:r w:rsidRPr="004E1A8E">
              <w:t xml:space="preserve">$75.90 </w:t>
            </w:r>
          </w:p>
        </w:tc>
      </w:tr>
      <w:tr w:rsidR="003A3249" w:rsidRPr="006B2911" w14:paraId="3E19FF0B" w14:textId="77777777" w:rsidTr="001C2830">
        <w:trPr>
          <w:trHeight w:val="297"/>
        </w:trPr>
        <w:tc>
          <w:tcPr>
            <w:tcW w:w="1165" w:type="dxa"/>
            <w:tcBorders>
              <w:top w:val="nil"/>
              <w:left w:val="nil"/>
              <w:bottom w:val="nil"/>
              <w:right w:val="nil"/>
            </w:tcBorders>
            <w:shd w:val="clear" w:color="auto" w:fill="auto"/>
            <w:noWrap/>
            <w:hideMark/>
          </w:tcPr>
          <w:p w14:paraId="67455B62" w14:textId="7A6C0657" w:rsidR="003A3249" w:rsidRPr="006B2911" w:rsidRDefault="003A3249" w:rsidP="001C2830">
            <w:pPr>
              <w:spacing w:after="0" w:line="240" w:lineRule="auto"/>
              <w:rPr>
                <w:rFonts w:ascii="Calibri" w:eastAsia="Times New Roman" w:hAnsi="Calibri" w:cs="Calibri"/>
                <w:color w:val="000000"/>
                <w:highlight w:val="yellow"/>
              </w:rPr>
            </w:pPr>
            <w:r w:rsidRPr="004E1A8E">
              <w:t>February</w:t>
            </w:r>
          </w:p>
        </w:tc>
        <w:tc>
          <w:tcPr>
            <w:tcW w:w="1065" w:type="dxa"/>
            <w:tcBorders>
              <w:top w:val="nil"/>
              <w:left w:val="nil"/>
              <w:bottom w:val="nil"/>
              <w:right w:val="nil"/>
            </w:tcBorders>
            <w:shd w:val="clear" w:color="auto" w:fill="auto"/>
            <w:noWrap/>
            <w:hideMark/>
          </w:tcPr>
          <w:p w14:paraId="6ACFB9DB" w14:textId="280B0AFC" w:rsidR="003A3249" w:rsidRPr="006B2911" w:rsidRDefault="003A3249" w:rsidP="001C2830">
            <w:pPr>
              <w:spacing w:after="0" w:line="240" w:lineRule="auto"/>
              <w:jc w:val="center"/>
              <w:rPr>
                <w:rFonts w:ascii="Calibri" w:eastAsia="Times New Roman" w:hAnsi="Calibri" w:cs="Calibri"/>
                <w:color w:val="000000"/>
                <w:highlight w:val="yellow"/>
              </w:rPr>
            </w:pPr>
            <w:r w:rsidRPr="004E1A8E">
              <w:t xml:space="preserve">$262.97 </w:t>
            </w:r>
          </w:p>
        </w:tc>
      </w:tr>
      <w:tr w:rsidR="003A3249" w:rsidRPr="006B2911" w14:paraId="44FC7086" w14:textId="77777777" w:rsidTr="001C2830">
        <w:trPr>
          <w:trHeight w:val="297"/>
        </w:trPr>
        <w:tc>
          <w:tcPr>
            <w:tcW w:w="1165" w:type="dxa"/>
            <w:tcBorders>
              <w:top w:val="nil"/>
              <w:left w:val="nil"/>
              <w:bottom w:val="nil"/>
              <w:right w:val="nil"/>
            </w:tcBorders>
            <w:shd w:val="clear" w:color="auto" w:fill="auto"/>
            <w:noWrap/>
            <w:hideMark/>
          </w:tcPr>
          <w:p w14:paraId="065A25D6" w14:textId="0795674B" w:rsidR="003A3249" w:rsidRPr="006B2911" w:rsidRDefault="003A3249" w:rsidP="001C2830">
            <w:pPr>
              <w:spacing w:after="0" w:line="240" w:lineRule="auto"/>
              <w:rPr>
                <w:rFonts w:ascii="Calibri" w:eastAsia="Times New Roman" w:hAnsi="Calibri" w:cs="Calibri"/>
                <w:color w:val="000000"/>
                <w:highlight w:val="yellow"/>
              </w:rPr>
            </w:pPr>
            <w:r w:rsidRPr="004E1A8E">
              <w:t>March</w:t>
            </w:r>
          </w:p>
        </w:tc>
        <w:tc>
          <w:tcPr>
            <w:tcW w:w="1065" w:type="dxa"/>
            <w:tcBorders>
              <w:top w:val="nil"/>
              <w:left w:val="nil"/>
              <w:bottom w:val="nil"/>
              <w:right w:val="nil"/>
            </w:tcBorders>
            <w:shd w:val="clear" w:color="auto" w:fill="auto"/>
            <w:noWrap/>
            <w:hideMark/>
          </w:tcPr>
          <w:p w14:paraId="4B6A383E" w14:textId="1CF2E170" w:rsidR="003A3249" w:rsidRPr="006B2911" w:rsidRDefault="003A3249" w:rsidP="001C2830">
            <w:pPr>
              <w:spacing w:after="0" w:line="240" w:lineRule="auto"/>
              <w:jc w:val="center"/>
              <w:rPr>
                <w:rFonts w:ascii="Calibri" w:eastAsia="Times New Roman" w:hAnsi="Calibri" w:cs="Calibri"/>
                <w:color w:val="000000"/>
                <w:highlight w:val="yellow"/>
              </w:rPr>
            </w:pPr>
            <w:r w:rsidRPr="004E1A8E">
              <w:t xml:space="preserve">$139.36 </w:t>
            </w:r>
          </w:p>
        </w:tc>
      </w:tr>
      <w:tr w:rsidR="003A3249" w:rsidRPr="006B2911" w14:paraId="43D1D161" w14:textId="77777777" w:rsidTr="001C2830">
        <w:trPr>
          <w:trHeight w:val="222"/>
        </w:trPr>
        <w:tc>
          <w:tcPr>
            <w:tcW w:w="1165" w:type="dxa"/>
            <w:tcBorders>
              <w:top w:val="nil"/>
              <w:left w:val="nil"/>
              <w:bottom w:val="nil"/>
              <w:right w:val="nil"/>
            </w:tcBorders>
            <w:shd w:val="clear" w:color="auto" w:fill="auto"/>
            <w:noWrap/>
            <w:hideMark/>
          </w:tcPr>
          <w:p w14:paraId="2375A1E4" w14:textId="42F1C489" w:rsidR="003A3249" w:rsidRPr="006B2911" w:rsidRDefault="003A3249" w:rsidP="001C2830">
            <w:pPr>
              <w:spacing w:after="0" w:line="240" w:lineRule="auto"/>
              <w:rPr>
                <w:rFonts w:ascii="Calibri" w:eastAsia="Times New Roman" w:hAnsi="Calibri" w:cs="Calibri"/>
                <w:color w:val="000000"/>
                <w:highlight w:val="yellow"/>
              </w:rPr>
            </w:pPr>
            <w:r w:rsidRPr="004E1A8E">
              <w:t>April</w:t>
            </w:r>
          </w:p>
        </w:tc>
        <w:tc>
          <w:tcPr>
            <w:tcW w:w="1065" w:type="dxa"/>
            <w:tcBorders>
              <w:top w:val="nil"/>
              <w:left w:val="nil"/>
              <w:bottom w:val="nil"/>
              <w:right w:val="nil"/>
            </w:tcBorders>
            <w:shd w:val="clear" w:color="auto" w:fill="auto"/>
            <w:noWrap/>
            <w:hideMark/>
          </w:tcPr>
          <w:p w14:paraId="72D0802A" w14:textId="35D22098" w:rsidR="003A3249" w:rsidRPr="006B2911" w:rsidRDefault="003A3249" w:rsidP="001C2830">
            <w:pPr>
              <w:spacing w:after="0" w:line="240" w:lineRule="auto"/>
              <w:jc w:val="center"/>
              <w:rPr>
                <w:rFonts w:ascii="Calibri" w:eastAsia="Times New Roman" w:hAnsi="Calibri" w:cs="Calibri"/>
                <w:color w:val="000000"/>
                <w:highlight w:val="yellow"/>
              </w:rPr>
            </w:pPr>
            <w:r w:rsidRPr="004E1A8E">
              <w:t xml:space="preserve">$95.49 </w:t>
            </w:r>
          </w:p>
        </w:tc>
      </w:tr>
      <w:tr w:rsidR="003A3249" w:rsidRPr="006B2911" w14:paraId="2B95F8B5" w14:textId="77777777" w:rsidTr="001C2830">
        <w:trPr>
          <w:trHeight w:val="297"/>
        </w:trPr>
        <w:tc>
          <w:tcPr>
            <w:tcW w:w="1165" w:type="dxa"/>
            <w:tcBorders>
              <w:top w:val="nil"/>
              <w:left w:val="nil"/>
              <w:bottom w:val="nil"/>
              <w:right w:val="nil"/>
            </w:tcBorders>
            <w:shd w:val="clear" w:color="auto" w:fill="auto"/>
            <w:noWrap/>
            <w:hideMark/>
          </w:tcPr>
          <w:p w14:paraId="635A5578" w14:textId="0120750D" w:rsidR="003A3249" w:rsidRPr="006B2911" w:rsidRDefault="003A3249" w:rsidP="001C2830">
            <w:pPr>
              <w:spacing w:after="0" w:line="240" w:lineRule="auto"/>
              <w:rPr>
                <w:rFonts w:ascii="Calibri" w:eastAsia="Times New Roman" w:hAnsi="Calibri" w:cs="Calibri"/>
                <w:color w:val="000000"/>
                <w:highlight w:val="yellow"/>
              </w:rPr>
            </w:pPr>
            <w:r w:rsidRPr="004E1A8E">
              <w:t>May</w:t>
            </w:r>
          </w:p>
        </w:tc>
        <w:tc>
          <w:tcPr>
            <w:tcW w:w="1065" w:type="dxa"/>
            <w:tcBorders>
              <w:top w:val="nil"/>
              <w:left w:val="nil"/>
              <w:bottom w:val="nil"/>
              <w:right w:val="nil"/>
            </w:tcBorders>
            <w:shd w:val="clear" w:color="auto" w:fill="auto"/>
            <w:noWrap/>
            <w:hideMark/>
          </w:tcPr>
          <w:p w14:paraId="1B8DD7A1" w14:textId="41C1EBDD" w:rsidR="003A3249" w:rsidRPr="006B2911" w:rsidRDefault="003A3249" w:rsidP="001C2830">
            <w:pPr>
              <w:spacing w:after="0" w:line="240" w:lineRule="auto"/>
              <w:jc w:val="center"/>
              <w:rPr>
                <w:rFonts w:ascii="Calibri" w:eastAsia="Times New Roman" w:hAnsi="Calibri" w:cs="Calibri"/>
                <w:color w:val="000000"/>
                <w:highlight w:val="yellow"/>
              </w:rPr>
            </w:pPr>
            <w:r w:rsidRPr="004E1A8E">
              <w:t xml:space="preserve">$93.36 </w:t>
            </w:r>
          </w:p>
        </w:tc>
      </w:tr>
      <w:tr w:rsidR="003A3249" w:rsidRPr="006B2911" w14:paraId="092198CA" w14:textId="77777777" w:rsidTr="001C2830">
        <w:trPr>
          <w:trHeight w:val="297"/>
        </w:trPr>
        <w:tc>
          <w:tcPr>
            <w:tcW w:w="1165" w:type="dxa"/>
            <w:tcBorders>
              <w:top w:val="nil"/>
              <w:left w:val="nil"/>
              <w:bottom w:val="nil"/>
              <w:right w:val="nil"/>
            </w:tcBorders>
            <w:shd w:val="clear" w:color="auto" w:fill="auto"/>
            <w:noWrap/>
            <w:hideMark/>
          </w:tcPr>
          <w:p w14:paraId="3372FA97" w14:textId="6BD15543" w:rsidR="003A3249" w:rsidRPr="006B2911" w:rsidRDefault="003A3249" w:rsidP="001C2830">
            <w:pPr>
              <w:spacing w:after="0" w:line="240" w:lineRule="auto"/>
              <w:rPr>
                <w:rFonts w:ascii="Calibri" w:eastAsia="Times New Roman" w:hAnsi="Calibri" w:cs="Calibri"/>
                <w:color w:val="000000"/>
                <w:highlight w:val="yellow"/>
              </w:rPr>
            </w:pPr>
            <w:r w:rsidRPr="004E1A8E">
              <w:t>June</w:t>
            </w:r>
          </w:p>
        </w:tc>
        <w:tc>
          <w:tcPr>
            <w:tcW w:w="1065" w:type="dxa"/>
            <w:tcBorders>
              <w:top w:val="nil"/>
              <w:left w:val="nil"/>
              <w:bottom w:val="nil"/>
              <w:right w:val="nil"/>
            </w:tcBorders>
            <w:shd w:val="clear" w:color="auto" w:fill="auto"/>
            <w:noWrap/>
            <w:hideMark/>
          </w:tcPr>
          <w:p w14:paraId="5D044D98" w14:textId="7C63C1E1" w:rsidR="003A3249" w:rsidRPr="006B2911" w:rsidRDefault="003A3249" w:rsidP="001C2830">
            <w:pPr>
              <w:spacing w:after="0" w:line="240" w:lineRule="auto"/>
              <w:jc w:val="center"/>
              <w:rPr>
                <w:rFonts w:ascii="Calibri" w:eastAsia="Times New Roman" w:hAnsi="Calibri" w:cs="Calibri"/>
                <w:color w:val="000000"/>
                <w:highlight w:val="yellow"/>
              </w:rPr>
            </w:pPr>
            <w:r w:rsidRPr="004E1A8E">
              <w:t xml:space="preserve">$119.00 </w:t>
            </w:r>
          </w:p>
        </w:tc>
      </w:tr>
      <w:tr w:rsidR="003A3249" w:rsidRPr="006B2911" w14:paraId="3A7CA272" w14:textId="77777777" w:rsidTr="001C2830">
        <w:trPr>
          <w:trHeight w:val="297"/>
        </w:trPr>
        <w:tc>
          <w:tcPr>
            <w:tcW w:w="1165" w:type="dxa"/>
            <w:tcBorders>
              <w:top w:val="nil"/>
              <w:left w:val="nil"/>
              <w:bottom w:val="nil"/>
              <w:right w:val="nil"/>
            </w:tcBorders>
            <w:shd w:val="clear" w:color="auto" w:fill="auto"/>
            <w:noWrap/>
            <w:hideMark/>
          </w:tcPr>
          <w:p w14:paraId="68EF2551" w14:textId="358DFC7B" w:rsidR="003A3249" w:rsidRPr="006B2911" w:rsidRDefault="003A3249" w:rsidP="001C2830">
            <w:pPr>
              <w:spacing w:after="0" w:line="240" w:lineRule="auto"/>
              <w:rPr>
                <w:rFonts w:ascii="Calibri" w:eastAsia="Times New Roman" w:hAnsi="Calibri" w:cs="Calibri"/>
                <w:color w:val="000000"/>
                <w:highlight w:val="yellow"/>
              </w:rPr>
            </w:pPr>
            <w:r w:rsidRPr="004E1A8E">
              <w:t>July</w:t>
            </w:r>
          </w:p>
        </w:tc>
        <w:tc>
          <w:tcPr>
            <w:tcW w:w="1065" w:type="dxa"/>
            <w:tcBorders>
              <w:top w:val="nil"/>
              <w:left w:val="nil"/>
              <w:bottom w:val="nil"/>
              <w:right w:val="nil"/>
            </w:tcBorders>
            <w:shd w:val="clear" w:color="auto" w:fill="auto"/>
            <w:noWrap/>
            <w:hideMark/>
          </w:tcPr>
          <w:p w14:paraId="39778D83" w14:textId="796DBB9F" w:rsidR="003A3249" w:rsidRPr="006B2911" w:rsidRDefault="003A3249" w:rsidP="001C2830">
            <w:pPr>
              <w:spacing w:after="0" w:line="240" w:lineRule="auto"/>
              <w:jc w:val="center"/>
              <w:rPr>
                <w:rFonts w:ascii="Calibri" w:eastAsia="Times New Roman" w:hAnsi="Calibri" w:cs="Calibri"/>
                <w:color w:val="000000"/>
                <w:highlight w:val="yellow"/>
              </w:rPr>
            </w:pPr>
            <w:r w:rsidRPr="004E1A8E">
              <w:t xml:space="preserve"> -   </w:t>
            </w:r>
          </w:p>
        </w:tc>
      </w:tr>
      <w:tr w:rsidR="003A3249" w:rsidRPr="006B2911" w14:paraId="2EB18116" w14:textId="77777777" w:rsidTr="001C2830">
        <w:trPr>
          <w:trHeight w:val="297"/>
        </w:trPr>
        <w:tc>
          <w:tcPr>
            <w:tcW w:w="1165" w:type="dxa"/>
            <w:tcBorders>
              <w:top w:val="nil"/>
              <w:left w:val="nil"/>
              <w:bottom w:val="nil"/>
              <w:right w:val="nil"/>
            </w:tcBorders>
            <w:shd w:val="clear" w:color="auto" w:fill="auto"/>
            <w:noWrap/>
            <w:hideMark/>
          </w:tcPr>
          <w:p w14:paraId="5A70D0AB" w14:textId="4D9FB4F6" w:rsidR="003A3249" w:rsidRPr="006B2911" w:rsidRDefault="003A3249" w:rsidP="001C2830">
            <w:pPr>
              <w:spacing w:after="0" w:line="240" w:lineRule="auto"/>
              <w:rPr>
                <w:rFonts w:ascii="Calibri" w:eastAsia="Times New Roman" w:hAnsi="Calibri" w:cs="Calibri"/>
                <w:color w:val="000000"/>
                <w:highlight w:val="yellow"/>
              </w:rPr>
            </w:pPr>
            <w:r w:rsidRPr="004E1A8E">
              <w:t>August</w:t>
            </w:r>
          </w:p>
        </w:tc>
        <w:tc>
          <w:tcPr>
            <w:tcW w:w="1065" w:type="dxa"/>
            <w:tcBorders>
              <w:top w:val="nil"/>
              <w:left w:val="nil"/>
              <w:bottom w:val="nil"/>
              <w:right w:val="nil"/>
            </w:tcBorders>
            <w:shd w:val="clear" w:color="auto" w:fill="auto"/>
            <w:noWrap/>
            <w:hideMark/>
          </w:tcPr>
          <w:p w14:paraId="3502277C" w14:textId="0714A0B6" w:rsidR="003A3249" w:rsidRPr="006B2911" w:rsidRDefault="003A3249" w:rsidP="001C2830">
            <w:pPr>
              <w:spacing w:after="0" w:line="240" w:lineRule="auto"/>
              <w:jc w:val="center"/>
              <w:rPr>
                <w:rFonts w:ascii="Calibri" w:eastAsia="Times New Roman" w:hAnsi="Calibri" w:cs="Calibri"/>
                <w:color w:val="000000"/>
                <w:highlight w:val="yellow"/>
              </w:rPr>
            </w:pPr>
            <w:r w:rsidRPr="004E1A8E">
              <w:t xml:space="preserve">$1,908.50 </w:t>
            </w:r>
          </w:p>
        </w:tc>
      </w:tr>
      <w:tr w:rsidR="003A3249" w:rsidRPr="006B2911" w14:paraId="364BE1EB" w14:textId="77777777" w:rsidTr="001C2830">
        <w:trPr>
          <w:trHeight w:val="297"/>
        </w:trPr>
        <w:tc>
          <w:tcPr>
            <w:tcW w:w="1165" w:type="dxa"/>
            <w:tcBorders>
              <w:top w:val="nil"/>
              <w:left w:val="nil"/>
              <w:bottom w:val="nil"/>
              <w:right w:val="nil"/>
            </w:tcBorders>
            <w:shd w:val="clear" w:color="auto" w:fill="auto"/>
            <w:noWrap/>
            <w:hideMark/>
          </w:tcPr>
          <w:p w14:paraId="6AB1F5F1" w14:textId="12EAAE20" w:rsidR="003A3249" w:rsidRPr="006B2911" w:rsidRDefault="003A3249" w:rsidP="001C2830">
            <w:pPr>
              <w:spacing w:after="0" w:line="240" w:lineRule="auto"/>
              <w:rPr>
                <w:rFonts w:ascii="Calibri" w:eastAsia="Times New Roman" w:hAnsi="Calibri" w:cs="Calibri"/>
                <w:color w:val="000000"/>
                <w:highlight w:val="yellow"/>
              </w:rPr>
            </w:pPr>
            <w:r w:rsidRPr="004E1A8E">
              <w:t>September</w:t>
            </w:r>
          </w:p>
        </w:tc>
        <w:tc>
          <w:tcPr>
            <w:tcW w:w="1065" w:type="dxa"/>
            <w:tcBorders>
              <w:top w:val="nil"/>
              <w:left w:val="nil"/>
              <w:bottom w:val="nil"/>
              <w:right w:val="nil"/>
            </w:tcBorders>
            <w:shd w:val="clear" w:color="auto" w:fill="auto"/>
            <w:noWrap/>
            <w:hideMark/>
          </w:tcPr>
          <w:p w14:paraId="48350D4B" w14:textId="7A90BA80" w:rsidR="003A3249" w:rsidRPr="006B2911" w:rsidRDefault="003A3249" w:rsidP="001C2830">
            <w:pPr>
              <w:spacing w:after="0" w:line="240" w:lineRule="auto"/>
              <w:jc w:val="center"/>
              <w:rPr>
                <w:rFonts w:ascii="Calibri" w:eastAsia="Times New Roman" w:hAnsi="Calibri" w:cs="Calibri"/>
                <w:color w:val="000000"/>
                <w:highlight w:val="yellow"/>
              </w:rPr>
            </w:pPr>
            <w:r w:rsidRPr="004E1A8E">
              <w:t xml:space="preserve">$50.00 </w:t>
            </w:r>
          </w:p>
        </w:tc>
      </w:tr>
      <w:tr w:rsidR="003A3249" w:rsidRPr="006B2911" w14:paraId="3B4E0C4A" w14:textId="77777777" w:rsidTr="001C2830">
        <w:trPr>
          <w:trHeight w:val="297"/>
        </w:trPr>
        <w:tc>
          <w:tcPr>
            <w:tcW w:w="1165" w:type="dxa"/>
            <w:tcBorders>
              <w:top w:val="nil"/>
              <w:left w:val="nil"/>
              <w:bottom w:val="nil"/>
              <w:right w:val="nil"/>
            </w:tcBorders>
            <w:shd w:val="clear" w:color="auto" w:fill="auto"/>
            <w:noWrap/>
            <w:hideMark/>
          </w:tcPr>
          <w:p w14:paraId="1826CEE3" w14:textId="141CD3B2" w:rsidR="003A3249" w:rsidRPr="006B2911" w:rsidRDefault="003A3249" w:rsidP="001C2830">
            <w:pPr>
              <w:spacing w:after="0" w:line="240" w:lineRule="auto"/>
              <w:rPr>
                <w:rFonts w:ascii="Calibri" w:eastAsia="Times New Roman" w:hAnsi="Calibri" w:cs="Calibri"/>
                <w:color w:val="000000"/>
                <w:highlight w:val="yellow"/>
              </w:rPr>
            </w:pPr>
            <w:r w:rsidRPr="004E1A8E">
              <w:t>October</w:t>
            </w:r>
          </w:p>
        </w:tc>
        <w:tc>
          <w:tcPr>
            <w:tcW w:w="1065" w:type="dxa"/>
            <w:tcBorders>
              <w:top w:val="nil"/>
              <w:left w:val="nil"/>
              <w:bottom w:val="nil"/>
              <w:right w:val="nil"/>
            </w:tcBorders>
            <w:shd w:val="clear" w:color="auto" w:fill="auto"/>
            <w:noWrap/>
            <w:hideMark/>
          </w:tcPr>
          <w:p w14:paraId="23DB9E21" w14:textId="4FE3636E" w:rsidR="003A3249" w:rsidRPr="006B2911" w:rsidRDefault="003A3249" w:rsidP="001C2830">
            <w:pPr>
              <w:spacing w:after="0" w:line="240" w:lineRule="auto"/>
              <w:jc w:val="center"/>
              <w:rPr>
                <w:rFonts w:ascii="Calibri" w:eastAsia="Times New Roman" w:hAnsi="Calibri" w:cs="Calibri"/>
                <w:color w:val="000000"/>
                <w:highlight w:val="yellow"/>
              </w:rPr>
            </w:pPr>
            <w:r w:rsidRPr="004E1A8E">
              <w:t xml:space="preserve">$95.37 </w:t>
            </w:r>
          </w:p>
        </w:tc>
      </w:tr>
      <w:tr w:rsidR="003A3249" w:rsidRPr="006B2911" w14:paraId="2304DF28" w14:textId="77777777" w:rsidTr="001C2830">
        <w:trPr>
          <w:trHeight w:val="297"/>
        </w:trPr>
        <w:tc>
          <w:tcPr>
            <w:tcW w:w="1165" w:type="dxa"/>
            <w:tcBorders>
              <w:top w:val="nil"/>
              <w:left w:val="nil"/>
              <w:bottom w:val="nil"/>
              <w:right w:val="nil"/>
            </w:tcBorders>
            <w:shd w:val="clear" w:color="auto" w:fill="auto"/>
            <w:noWrap/>
            <w:hideMark/>
          </w:tcPr>
          <w:p w14:paraId="3C3A447B" w14:textId="48476CAB" w:rsidR="003A3249" w:rsidRPr="006B2911" w:rsidRDefault="003A3249" w:rsidP="001C2830">
            <w:pPr>
              <w:spacing w:after="0" w:line="240" w:lineRule="auto"/>
              <w:rPr>
                <w:rFonts w:ascii="Calibri" w:eastAsia="Times New Roman" w:hAnsi="Calibri" w:cs="Calibri"/>
                <w:color w:val="000000"/>
                <w:highlight w:val="yellow"/>
              </w:rPr>
            </w:pPr>
            <w:r w:rsidRPr="004E1A8E">
              <w:t>November</w:t>
            </w:r>
          </w:p>
        </w:tc>
        <w:tc>
          <w:tcPr>
            <w:tcW w:w="1065" w:type="dxa"/>
            <w:tcBorders>
              <w:top w:val="nil"/>
              <w:left w:val="nil"/>
              <w:bottom w:val="nil"/>
              <w:right w:val="nil"/>
            </w:tcBorders>
            <w:shd w:val="clear" w:color="auto" w:fill="auto"/>
            <w:noWrap/>
            <w:hideMark/>
          </w:tcPr>
          <w:p w14:paraId="2261F51B" w14:textId="3BF19B8D" w:rsidR="003A3249" w:rsidRPr="006B2911" w:rsidRDefault="003A3249" w:rsidP="001C2830">
            <w:pPr>
              <w:spacing w:after="0" w:line="240" w:lineRule="auto"/>
              <w:jc w:val="center"/>
              <w:rPr>
                <w:rFonts w:ascii="Calibri" w:eastAsia="Times New Roman" w:hAnsi="Calibri" w:cs="Calibri"/>
                <w:color w:val="000000"/>
                <w:highlight w:val="yellow"/>
              </w:rPr>
            </w:pPr>
            <w:r w:rsidRPr="004E1A8E">
              <w:t xml:space="preserve">$1,539.69 </w:t>
            </w:r>
          </w:p>
        </w:tc>
      </w:tr>
      <w:tr w:rsidR="003A3249" w:rsidRPr="007D4517" w14:paraId="727A1890" w14:textId="77777777" w:rsidTr="001C2830">
        <w:trPr>
          <w:trHeight w:val="134"/>
        </w:trPr>
        <w:tc>
          <w:tcPr>
            <w:tcW w:w="1165" w:type="dxa"/>
            <w:tcBorders>
              <w:top w:val="nil"/>
              <w:left w:val="nil"/>
              <w:bottom w:val="nil"/>
              <w:right w:val="nil"/>
            </w:tcBorders>
            <w:shd w:val="clear" w:color="auto" w:fill="auto"/>
            <w:noWrap/>
            <w:hideMark/>
          </w:tcPr>
          <w:p w14:paraId="0CF1CCEA" w14:textId="1435F73B" w:rsidR="003A3249" w:rsidRPr="006B2911" w:rsidRDefault="003A3249" w:rsidP="001C2830">
            <w:pPr>
              <w:spacing w:after="0" w:line="240" w:lineRule="auto"/>
              <w:rPr>
                <w:rFonts w:ascii="Calibri" w:eastAsia="Times New Roman" w:hAnsi="Calibri" w:cs="Calibri"/>
                <w:color w:val="000000"/>
                <w:highlight w:val="yellow"/>
              </w:rPr>
            </w:pPr>
            <w:r w:rsidRPr="004E1A8E">
              <w:t>December</w:t>
            </w:r>
          </w:p>
        </w:tc>
        <w:tc>
          <w:tcPr>
            <w:tcW w:w="1065" w:type="dxa"/>
            <w:tcBorders>
              <w:top w:val="nil"/>
              <w:left w:val="nil"/>
              <w:bottom w:val="nil"/>
              <w:right w:val="nil"/>
            </w:tcBorders>
            <w:shd w:val="clear" w:color="auto" w:fill="auto"/>
            <w:noWrap/>
            <w:hideMark/>
          </w:tcPr>
          <w:p w14:paraId="334ED625" w14:textId="27381F47" w:rsidR="003A3249" w:rsidRPr="007D4517" w:rsidRDefault="003A3249" w:rsidP="001C2830">
            <w:pPr>
              <w:spacing w:after="0" w:line="240" w:lineRule="auto"/>
              <w:jc w:val="center"/>
              <w:rPr>
                <w:rFonts w:ascii="Calibri" w:eastAsia="Times New Roman" w:hAnsi="Calibri" w:cs="Calibri"/>
                <w:color w:val="000000"/>
              </w:rPr>
            </w:pPr>
            <w:r w:rsidRPr="004E1A8E">
              <w:t xml:space="preserve">$580.26 </w:t>
            </w:r>
          </w:p>
        </w:tc>
      </w:tr>
    </w:tbl>
    <w:p w14:paraId="48DF5820" w14:textId="15564339" w:rsidR="001D5074" w:rsidRDefault="003A3249" w:rsidP="0078049B">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6D42DFA" wp14:editId="63BEEC2C">
            <wp:extent cx="4186410" cy="2516485"/>
            <wp:effectExtent l="0" t="0" r="5080" b="0"/>
            <wp:docPr id="2092810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96845" cy="2522758"/>
                    </a:xfrm>
                    <a:prstGeom prst="rect">
                      <a:avLst/>
                    </a:prstGeom>
                    <a:noFill/>
                  </pic:spPr>
                </pic:pic>
              </a:graphicData>
            </a:graphic>
          </wp:inline>
        </w:drawing>
      </w:r>
    </w:p>
    <w:p w14:paraId="52D82A36" w14:textId="3163EE0A" w:rsidR="003C359D" w:rsidRDefault="003C359D" w:rsidP="0075490D">
      <w:pPr>
        <w:jc w:val="center"/>
        <w:rPr>
          <w:rFonts w:ascii="Times New Roman" w:hAnsi="Times New Roman" w:cs="Times New Roman"/>
          <w:b/>
          <w:sz w:val="44"/>
          <w:szCs w:val="24"/>
          <w:u w:val="single"/>
        </w:rPr>
      </w:pPr>
      <w:r w:rsidRPr="006F0530">
        <w:rPr>
          <w:rFonts w:ascii="Times New Roman" w:hAnsi="Times New Roman" w:cs="Times New Roman"/>
          <w:b/>
          <w:sz w:val="44"/>
          <w:szCs w:val="24"/>
          <w:u w:val="single"/>
        </w:rPr>
        <w:t>F</w:t>
      </w:r>
      <w:r w:rsidR="0075490D" w:rsidRPr="006F0530">
        <w:rPr>
          <w:rFonts w:ascii="Times New Roman" w:hAnsi="Times New Roman" w:cs="Times New Roman"/>
          <w:b/>
          <w:sz w:val="44"/>
          <w:szCs w:val="24"/>
          <w:u w:val="single"/>
        </w:rPr>
        <w:t>EES CHARGED IN DOLLARS</w:t>
      </w:r>
      <w:r w:rsidRPr="006F0530">
        <w:rPr>
          <w:rFonts w:ascii="Times New Roman" w:hAnsi="Times New Roman" w:cs="Times New Roman"/>
          <w:b/>
          <w:sz w:val="44"/>
          <w:szCs w:val="24"/>
          <w:u w:val="single"/>
        </w:rPr>
        <w:t xml:space="preserve"> 20</w:t>
      </w:r>
      <w:r w:rsidR="004D2062" w:rsidRPr="006F0530">
        <w:rPr>
          <w:rFonts w:ascii="Times New Roman" w:hAnsi="Times New Roman" w:cs="Times New Roman"/>
          <w:b/>
          <w:sz w:val="44"/>
          <w:szCs w:val="24"/>
          <w:u w:val="single"/>
        </w:rPr>
        <w:t>2</w:t>
      </w:r>
      <w:r w:rsidR="00716A7F" w:rsidRPr="006F0530">
        <w:rPr>
          <w:rFonts w:ascii="Times New Roman" w:hAnsi="Times New Roman" w:cs="Times New Roman"/>
          <w:b/>
          <w:sz w:val="44"/>
          <w:szCs w:val="24"/>
          <w:u w:val="single"/>
        </w:rPr>
        <w:t>3</w:t>
      </w:r>
    </w:p>
    <w:p w14:paraId="489C10B4" w14:textId="77777777" w:rsidR="002F510F" w:rsidRPr="006F0530" w:rsidRDefault="002F510F" w:rsidP="0075490D">
      <w:pPr>
        <w:jc w:val="center"/>
        <w:rPr>
          <w:rFonts w:ascii="Times New Roman" w:hAnsi="Times New Roman" w:cs="Times New Roman"/>
          <w:b/>
          <w:sz w:val="44"/>
          <w:szCs w:val="24"/>
          <w:u w:val="single"/>
        </w:rPr>
      </w:pPr>
    </w:p>
    <w:tbl>
      <w:tblPr>
        <w:tblW w:w="7920" w:type="dxa"/>
        <w:tblInd w:w="817" w:type="dxa"/>
        <w:tblLook w:val="04A0" w:firstRow="1" w:lastRow="0" w:firstColumn="1" w:lastColumn="0" w:noHBand="0" w:noVBand="1"/>
      </w:tblPr>
      <w:tblGrid>
        <w:gridCol w:w="1591"/>
        <w:gridCol w:w="1739"/>
        <w:gridCol w:w="1710"/>
        <w:gridCol w:w="1440"/>
        <w:gridCol w:w="1440"/>
      </w:tblGrid>
      <w:tr w:rsidR="0037599D" w:rsidRPr="006B2911" w14:paraId="7914E072" w14:textId="77777777" w:rsidTr="002F510F">
        <w:trPr>
          <w:trHeight w:val="155"/>
        </w:trPr>
        <w:tc>
          <w:tcPr>
            <w:tcW w:w="1591" w:type="dxa"/>
            <w:tcBorders>
              <w:top w:val="nil"/>
              <w:left w:val="nil"/>
              <w:bottom w:val="nil"/>
              <w:right w:val="nil"/>
            </w:tcBorders>
            <w:shd w:val="clear" w:color="auto" w:fill="auto"/>
            <w:noWrap/>
          </w:tcPr>
          <w:p w14:paraId="0346B5FC" w14:textId="77777777" w:rsidR="0037599D" w:rsidRPr="006B2911" w:rsidRDefault="0037599D" w:rsidP="0037599D">
            <w:pPr>
              <w:spacing w:after="0" w:line="240" w:lineRule="auto"/>
              <w:rPr>
                <w:rFonts w:ascii="Times New Roman" w:eastAsia="Times New Roman" w:hAnsi="Times New Roman" w:cs="Times New Roman"/>
                <w:sz w:val="24"/>
                <w:szCs w:val="24"/>
                <w:highlight w:val="yellow"/>
              </w:rPr>
            </w:pPr>
          </w:p>
        </w:tc>
        <w:tc>
          <w:tcPr>
            <w:tcW w:w="1739" w:type="dxa"/>
            <w:tcBorders>
              <w:top w:val="nil"/>
              <w:left w:val="nil"/>
              <w:bottom w:val="nil"/>
              <w:right w:val="nil"/>
            </w:tcBorders>
            <w:shd w:val="clear" w:color="auto" w:fill="auto"/>
            <w:noWrap/>
          </w:tcPr>
          <w:p w14:paraId="4AC04582" w14:textId="5E31C4B2" w:rsidR="0037599D" w:rsidRPr="006B2911" w:rsidRDefault="0037599D" w:rsidP="0037599D">
            <w:pPr>
              <w:spacing w:after="0" w:line="240" w:lineRule="auto"/>
              <w:jc w:val="center"/>
              <w:rPr>
                <w:rFonts w:ascii="Calibri" w:eastAsia="Times New Roman" w:hAnsi="Calibri" w:cs="Calibri"/>
                <w:color w:val="000000"/>
                <w:highlight w:val="yellow"/>
              </w:rPr>
            </w:pPr>
            <w:r w:rsidRPr="00D335F0">
              <w:t>Common Plea</w:t>
            </w:r>
            <w:r w:rsidR="002F510F">
              <w:t>s</w:t>
            </w:r>
          </w:p>
        </w:tc>
        <w:tc>
          <w:tcPr>
            <w:tcW w:w="1710" w:type="dxa"/>
            <w:tcBorders>
              <w:top w:val="nil"/>
              <w:left w:val="nil"/>
              <w:bottom w:val="nil"/>
              <w:right w:val="nil"/>
            </w:tcBorders>
            <w:shd w:val="clear" w:color="auto" w:fill="auto"/>
            <w:noWrap/>
          </w:tcPr>
          <w:p w14:paraId="4D377893" w14:textId="2A77563A" w:rsidR="0037599D" w:rsidRPr="006B2911" w:rsidRDefault="0037599D" w:rsidP="0037599D">
            <w:pPr>
              <w:spacing w:after="0" w:line="240" w:lineRule="auto"/>
              <w:jc w:val="center"/>
              <w:rPr>
                <w:rFonts w:ascii="Calibri" w:eastAsia="Times New Roman" w:hAnsi="Calibri" w:cs="Calibri"/>
                <w:color w:val="000000"/>
                <w:highlight w:val="yellow"/>
              </w:rPr>
            </w:pPr>
            <w:r w:rsidRPr="00D335F0">
              <w:t>Municipal</w:t>
            </w:r>
          </w:p>
        </w:tc>
        <w:tc>
          <w:tcPr>
            <w:tcW w:w="1440" w:type="dxa"/>
            <w:tcBorders>
              <w:top w:val="nil"/>
              <w:left w:val="nil"/>
              <w:bottom w:val="nil"/>
              <w:right w:val="nil"/>
            </w:tcBorders>
            <w:shd w:val="clear" w:color="auto" w:fill="auto"/>
            <w:noWrap/>
          </w:tcPr>
          <w:p w14:paraId="641982E8" w14:textId="3D904845" w:rsidR="0037599D" w:rsidRPr="006B2911" w:rsidRDefault="0037599D" w:rsidP="0037599D">
            <w:pPr>
              <w:spacing w:after="0" w:line="240" w:lineRule="auto"/>
              <w:jc w:val="center"/>
              <w:rPr>
                <w:rFonts w:ascii="Calibri" w:eastAsia="Times New Roman" w:hAnsi="Calibri" w:cs="Calibri"/>
                <w:color w:val="000000"/>
                <w:highlight w:val="yellow"/>
              </w:rPr>
            </w:pPr>
            <w:r w:rsidRPr="00D335F0">
              <w:t>JV</w:t>
            </w:r>
          </w:p>
        </w:tc>
        <w:tc>
          <w:tcPr>
            <w:tcW w:w="1440" w:type="dxa"/>
            <w:tcBorders>
              <w:top w:val="nil"/>
              <w:left w:val="nil"/>
              <w:bottom w:val="nil"/>
              <w:right w:val="nil"/>
            </w:tcBorders>
            <w:shd w:val="clear" w:color="auto" w:fill="auto"/>
            <w:noWrap/>
          </w:tcPr>
          <w:p w14:paraId="41BFE083" w14:textId="765217C7" w:rsidR="0037599D" w:rsidRPr="006B2911" w:rsidRDefault="0037599D" w:rsidP="0037599D">
            <w:pPr>
              <w:spacing w:after="0" w:line="240" w:lineRule="auto"/>
              <w:jc w:val="center"/>
              <w:rPr>
                <w:rFonts w:ascii="Calibri" w:eastAsia="Times New Roman" w:hAnsi="Calibri" w:cs="Calibri"/>
                <w:color w:val="000000"/>
                <w:highlight w:val="yellow"/>
              </w:rPr>
            </w:pPr>
            <w:r w:rsidRPr="00D335F0">
              <w:t>Other</w:t>
            </w:r>
          </w:p>
        </w:tc>
      </w:tr>
      <w:tr w:rsidR="0037599D" w:rsidRPr="006B2911" w14:paraId="565AF7DB" w14:textId="77777777" w:rsidTr="002F510F">
        <w:trPr>
          <w:trHeight w:val="155"/>
        </w:trPr>
        <w:tc>
          <w:tcPr>
            <w:tcW w:w="1591" w:type="dxa"/>
            <w:tcBorders>
              <w:top w:val="nil"/>
              <w:left w:val="nil"/>
              <w:bottom w:val="nil"/>
              <w:right w:val="nil"/>
            </w:tcBorders>
            <w:shd w:val="clear" w:color="auto" w:fill="auto"/>
            <w:noWrap/>
          </w:tcPr>
          <w:p w14:paraId="30F373F8" w14:textId="002968CD" w:rsidR="0037599D" w:rsidRPr="006B2911" w:rsidRDefault="0037599D" w:rsidP="0037599D">
            <w:pPr>
              <w:spacing w:after="0" w:line="240" w:lineRule="auto"/>
              <w:jc w:val="center"/>
              <w:rPr>
                <w:rFonts w:ascii="Calibri" w:eastAsia="Times New Roman" w:hAnsi="Calibri" w:cs="Calibri"/>
                <w:color w:val="000000"/>
                <w:highlight w:val="yellow"/>
              </w:rPr>
            </w:pPr>
            <w:r w:rsidRPr="00D335F0">
              <w:t>January</w:t>
            </w:r>
          </w:p>
        </w:tc>
        <w:tc>
          <w:tcPr>
            <w:tcW w:w="1739" w:type="dxa"/>
            <w:tcBorders>
              <w:top w:val="nil"/>
              <w:left w:val="nil"/>
              <w:bottom w:val="nil"/>
              <w:right w:val="nil"/>
            </w:tcBorders>
            <w:shd w:val="clear" w:color="auto" w:fill="auto"/>
            <w:noWrap/>
          </w:tcPr>
          <w:p w14:paraId="06B4C2FF" w14:textId="34F030CA"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8,453.00 </w:t>
            </w:r>
          </w:p>
        </w:tc>
        <w:tc>
          <w:tcPr>
            <w:tcW w:w="1710" w:type="dxa"/>
            <w:tcBorders>
              <w:top w:val="nil"/>
              <w:left w:val="nil"/>
              <w:bottom w:val="nil"/>
              <w:right w:val="nil"/>
            </w:tcBorders>
            <w:shd w:val="clear" w:color="auto" w:fill="auto"/>
            <w:noWrap/>
          </w:tcPr>
          <w:p w14:paraId="5FA95234" w14:textId="138D78D3"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2,406.00 </w:t>
            </w:r>
          </w:p>
        </w:tc>
        <w:tc>
          <w:tcPr>
            <w:tcW w:w="1440" w:type="dxa"/>
            <w:tcBorders>
              <w:top w:val="nil"/>
              <w:left w:val="nil"/>
              <w:bottom w:val="nil"/>
              <w:right w:val="nil"/>
            </w:tcBorders>
            <w:shd w:val="clear" w:color="auto" w:fill="auto"/>
            <w:noWrap/>
          </w:tcPr>
          <w:p w14:paraId="7DC37D1D" w14:textId="610B90C8"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1,643.00 </w:t>
            </w:r>
          </w:p>
        </w:tc>
        <w:tc>
          <w:tcPr>
            <w:tcW w:w="1440" w:type="dxa"/>
            <w:tcBorders>
              <w:top w:val="nil"/>
              <w:left w:val="nil"/>
              <w:bottom w:val="nil"/>
              <w:right w:val="nil"/>
            </w:tcBorders>
            <w:shd w:val="clear" w:color="auto" w:fill="auto"/>
            <w:noWrap/>
          </w:tcPr>
          <w:p w14:paraId="4FA3B4C6" w14:textId="018BA4D0"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1,596.80 </w:t>
            </w:r>
          </w:p>
        </w:tc>
      </w:tr>
      <w:tr w:rsidR="0037599D" w:rsidRPr="006B2911" w14:paraId="503E25F0" w14:textId="77777777" w:rsidTr="002F510F">
        <w:trPr>
          <w:trHeight w:val="155"/>
        </w:trPr>
        <w:tc>
          <w:tcPr>
            <w:tcW w:w="1591" w:type="dxa"/>
            <w:tcBorders>
              <w:top w:val="nil"/>
              <w:left w:val="nil"/>
              <w:bottom w:val="nil"/>
              <w:right w:val="nil"/>
            </w:tcBorders>
            <w:shd w:val="clear" w:color="auto" w:fill="auto"/>
            <w:noWrap/>
          </w:tcPr>
          <w:p w14:paraId="7AE363EC" w14:textId="2518779B" w:rsidR="0037599D" w:rsidRPr="006B2911" w:rsidRDefault="0037599D" w:rsidP="0037599D">
            <w:pPr>
              <w:spacing w:after="0" w:line="240" w:lineRule="auto"/>
              <w:jc w:val="center"/>
              <w:rPr>
                <w:rFonts w:ascii="Calibri" w:eastAsia="Times New Roman" w:hAnsi="Calibri" w:cs="Calibri"/>
                <w:color w:val="000000"/>
                <w:highlight w:val="yellow"/>
              </w:rPr>
            </w:pPr>
            <w:r w:rsidRPr="00D335F0">
              <w:t>February</w:t>
            </w:r>
          </w:p>
        </w:tc>
        <w:tc>
          <w:tcPr>
            <w:tcW w:w="1739" w:type="dxa"/>
            <w:tcBorders>
              <w:top w:val="nil"/>
              <w:left w:val="nil"/>
              <w:bottom w:val="nil"/>
              <w:right w:val="nil"/>
            </w:tcBorders>
            <w:shd w:val="clear" w:color="auto" w:fill="auto"/>
            <w:noWrap/>
          </w:tcPr>
          <w:p w14:paraId="007D4D00" w14:textId="471745F0"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8,082.00 </w:t>
            </w:r>
          </w:p>
        </w:tc>
        <w:tc>
          <w:tcPr>
            <w:tcW w:w="1710" w:type="dxa"/>
            <w:tcBorders>
              <w:top w:val="nil"/>
              <w:left w:val="nil"/>
              <w:bottom w:val="nil"/>
              <w:right w:val="nil"/>
            </w:tcBorders>
            <w:shd w:val="clear" w:color="auto" w:fill="auto"/>
            <w:noWrap/>
          </w:tcPr>
          <w:p w14:paraId="61FF9AA4" w14:textId="37647CEE"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2,283.00 </w:t>
            </w:r>
          </w:p>
        </w:tc>
        <w:tc>
          <w:tcPr>
            <w:tcW w:w="1440" w:type="dxa"/>
            <w:tcBorders>
              <w:top w:val="nil"/>
              <w:left w:val="nil"/>
              <w:bottom w:val="nil"/>
              <w:right w:val="nil"/>
            </w:tcBorders>
            <w:shd w:val="clear" w:color="auto" w:fill="auto"/>
            <w:noWrap/>
          </w:tcPr>
          <w:p w14:paraId="25DC74C6" w14:textId="5CDC3885"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2,797.00 </w:t>
            </w:r>
          </w:p>
        </w:tc>
        <w:tc>
          <w:tcPr>
            <w:tcW w:w="1440" w:type="dxa"/>
            <w:tcBorders>
              <w:top w:val="nil"/>
              <w:left w:val="nil"/>
              <w:bottom w:val="nil"/>
              <w:right w:val="nil"/>
            </w:tcBorders>
            <w:shd w:val="clear" w:color="auto" w:fill="auto"/>
            <w:noWrap/>
          </w:tcPr>
          <w:p w14:paraId="1578A427" w14:textId="1B6F7EBF"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534.80 </w:t>
            </w:r>
          </w:p>
        </w:tc>
      </w:tr>
      <w:tr w:rsidR="0037599D" w:rsidRPr="006B2911" w14:paraId="4E6E8C89" w14:textId="77777777" w:rsidTr="002F510F">
        <w:trPr>
          <w:trHeight w:val="155"/>
        </w:trPr>
        <w:tc>
          <w:tcPr>
            <w:tcW w:w="1591" w:type="dxa"/>
            <w:tcBorders>
              <w:top w:val="nil"/>
              <w:left w:val="nil"/>
              <w:bottom w:val="nil"/>
              <w:right w:val="nil"/>
            </w:tcBorders>
            <w:shd w:val="clear" w:color="auto" w:fill="auto"/>
            <w:noWrap/>
          </w:tcPr>
          <w:p w14:paraId="7B4243BF" w14:textId="7AB867C0" w:rsidR="0037599D" w:rsidRPr="006B2911" w:rsidRDefault="0037599D" w:rsidP="0037599D">
            <w:pPr>
              <w:spacing w:after="0" w:line="240" w:lineRule="auto"/>
              <w:jc w:val="center"/>
              <w:rPr>
                <w:rFonts w:ascii="Calibri" w:eastAsia="Times New Roman" w:hAnsi="Calibri" w:cs="Calibri"/>
                <w:color w:val="000000"/>
                <w:highlight w:val="yellow"/>
              </w:rPr>
            </w:pPr>
            <w:r w:rsidRPr="00D335F0">
              <w:t>March</w:t>
            </w:r>
          </w:p>
        </w:tc>
        <w:tc>
          <w:tcPr>
            <w:tcW w:w="1739" w:type="dxa"/>
            <w:tcBorders>
              <w:top w:val="nil"/>
              <w:left w:val="nil"/>
              <w:bottom w:val="nil"/>
              <w:right w:val="nil"/>
            </w:tcBorders>
            <w:shd w:val="clear" w:color="auto" w:fill="auto"/>
            <w:noWrap/>
          </w:tcPr>
          <w:p w14:paraId="382DF53E" w14:textId="05D1628F"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10,229.00 </w:t>
            </w:r>
          </w:p>
        </w:tc>
        <w:tc>
          <w:tcPr>
            <w:tcW w:w="1710" w:type="dxa"/>
            <w:tcBorders>
              <w:top w:val="nil"/>
              <w:left w:val="nil"/>
              <w:bottom w:val="nil"/>
              <w:right w:val="nil"/>
            </w:tcBorders>
            <w:shd w:val="clear" w:color="auto" w:fill="auto"/>
            <w:noWrap/>
          </w:tcPr>
          <w:p w14:paraId="562612EE" w14:textId="4CF52D16"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1,462.00 </w:t>
            </w:r>
          </w:p>
        </w:tc>
        <w:tc>
          <w:tcPr>
            <w:tcW w:w="1440" w:type="dxa"/>
            <w:tcBorders>
              <w:top w:val="nil"/>
              <w:left w:val="nil"/>
              <w:bottom w:val="nil"/>
              <w:right w:val="nil"/>
            </w:tcBorders>
            <w:shd w:val="clear" w:color="auto" w:fill="auto"/>
            <w:noWrap/>
          </w:tcPr>
          <w:p w14:paraId="0DB11246" w14:textId="59554B20"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2,841.00 </w:t>
            </w:r>
          </w:p>
        </w:tc>
        <w:tc>
          <w:tcPr>
            <w:tcW w:w="1440" w:type="dxa"/>
            <w:tcBorders>
              <w:top w:val="nil"/>
              <w:left w:val="nil"/>
              <w:bottom w:val="nil"/>
              <w:right w:val="nil"/>
            </w:tcBorders>
            <w:shd w:val="clear" w:color="auto" w:fill="auto"/>
            <w:noWrap/>
          </w:tcPr>
          <w:p w14:paraId="5D16CACA" w14:textId="2108F325"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1,226.20 </w:t>
            </w:r>
          </w:p>
        </w:tc>
      </w:tr>
      <w:tr w:rsidR="0037599D" w:rsidRPr="006B2911" w14:paraId="03E74A93" w14:textId="77777777" w:rsidTr="002F510F">
        <w:trPr>
          <w:trHeight w:val="155"/>
        </w:trPr>
        <w:tc>
          <w:tcPr>
            <w:tcW w:w="1591" w:type="dxa"/>
            <w:tcBorders>
              <w:top w:val="nil"/>
              <w:left w:val="nil"/>
              <w:bottom w:val="nil"/>
              <w:right w:val="nil"/>
            </w:tcBorders>
            <w:shd w:val="clear" w:color="auto" w:fill="auto"/>
            <w:noWrap/>
          </w:tcPr>
          <w:p w14:paraId="021245DB" w14:textId="01917618" w:rsidR="0037599D" w:rsidRPr="006B2911" w:rsidRDefault="0037599D" w:rsidP="0037599D">
            <w:pPr>
              <w:spacing w:after="0" w:line="240" w:lineRule="auto"/>
              <w:jc w:val="center"/>
              <w:rPr>
                <w:rFonts w:ascii="Calibri" w:eastAsia="Times New Roman" w:hAnsi="Calibri" w:cs="Calibri"/>
                <w:color w:val="000000"/>
                <w:highlight w:val="yellow"/>
              </w:rPr>
            </w:pPr>
            <w:r w:rsidRPr="00D335F0">
              <w:t>April</w:t>
            </w:r>
          </w:p>
        </w:tc>
        <w:tc>
          <w:tcPr>
            <w:tcW w:w="1739" w:type="dxa"/>
            <w:tcBorders>
              <w:top w:val="nil"/>
              <w:left w:val="nil"/>
              <w:bottom w:val="nil"/>
              <w:right w:val="nil"/>
            </w:tcBorders>
            <w:shd w:val="clear" w:color="auto" w:fill="auto"/>
            <w:noWrap/>
          </w:tcPr>
          <w:p w14:paraId="120E8D1F" w14:textId="05538990"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10,904.00 </w:t>
            </w:r>
          </w:p>
        </w:tc>
        <w:tc>
          <w:tcPr>
            <w:tcW w:w="1710" w:type="dxa"/>
            <w:tcBorders>
              <w:top w:val="nil"/>
              <w:left w:val="nil"/>
              <w:bottom w:val="nil"/>
              <w:right w:val="nil"/>
            </w:tcBorders>
            <w:shd w:val="clear" w:color="auto" w:fill="auto"/>
            <w:noWrap/>
          </w:tcPr>
          <w:p w14:paraId="53489855" w14:textId="2142F7C5"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1,062.00 </w:t>
            </w:r>
          </w:p>
        </w:tc>
        <w:tc>
          <w:tcPr>
            <w:tcW w:w="1440" w:type="dxa"/>
            <w:tcBorders>
              <w:top w:val="nil"/>
              <w:left w:val="nil"/>
              <w:bottom w:val="nil"/>
              <w:right w:val="nil"/>
            </w:tcBorders>
            <w:shd w:val="clear" w:color="auto" w:fill="auto"/>
            <w:noWrap/>
          </w:tcPr>
          <w:p w14:paraId="2308DCF5" w14:textId="16A74634"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1,718.00 </w:t>
            </w:r>
          </w:p>
        </w:tc>
        <w:tc>
          <w:tcPr>
            <w:tcW w:w="1440" w:type="dxa"/>
            <w:tcBorders>
              <w:top w:val="nil"/>
              <w:left w:val="nil"/>
              <w:bottom w:val="nil"/>
              <w:right w:val="nil"/>
            </w:tcBorders>
            <w:shd w:val="clear" w:color="auto" w:fill="auto"/>
            <w:noWrap/>
          </w:tcPr>
          <w:p w14:paraId="261161F2" w14:textId="7F2A9978"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1,446.60 </w:t>
            </w:r>
          </w:p>
        </w:tc>
      </w:tr>
      <w:tr w:rsidR="0037599D" w:rsidRPr="006B2911" w14:paraId="1FEA93BC" w14:textId="77777777" w:rsidTr="002F510F">
        <w:trPr>
          <w:trHeight w:val="155"/>
        </w:trPr>
        <w:tc>
          <w:tcPr>
            <w:tcW w:w="1591" w:type="dxa"/>
            <w:tcBorders>
              <w:top w:val="nil"/>
              <w:left w:val="nil"/>
              <w:bottom w:val="nil"/>
              <w:right w:val="nil"/>
            </w:tcBorders>
            <w:shd w:val="clear" w:color="auto" w:fill="auto"/>
            <w:noWrap/>
          </w:tcPr>
          <w:p w14:paraId="5B248BB8" w14:textId="035A59BD" w:rsidR="0037599D" w:rsidRPr="006B2911" w:rsidRDefault="0037599D" w:rsidP="0037599D">
            <w:pPr>
              <w:spacing w:after="0" w:line="240" w:lineRule="auto"/>
              <w:jc w:val="center"/>
              <w:rPr>
                <w:rFonts w:ascii="Calibri" w:eastAsia="Times New Roman" w:hAnsi="Calibri" w:cs="Calibri"/>
                <w:color w:val="000000"/>
                <w:highlight w:val="yellow"/>
              </w:rPr>
            </w:pPr>
            <w:r w:rsidRPr="00D335F0">
              <w:t>May</w:t>
            </w:r>
          </w:p>
        </w:tc>
        <w:tc>
          <w:tcPr>
            <w:tcW w:w="1739" w:type="dxa"/>
            <w:tcBorders>
              <w:top w:val="nil"/>
              <w:left w:val="nil"/>
              <w:bottom w:val="nil"/>
              <w:right w:val="nil"/>
            </w:tcBorders>
            <w:shd w:val="clear" w:color="auto" w:fill="auto"/>
            <w:noWrap/>
          </w:tcPr>
          <w:p w14:paraId="2410F307" w14:textId="4977226F"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8,386.00 </w:t>
            </w:r>
          </w:p>
        </w:tc>
        <w:tc>
          <w:tcPr>
            <w:tcW w:w="1710" w:type="dxa"/>
            <w:tcBorders>
              <w:top w:val="nil"/>
              <w:left w:val="nil"/>
              <w:bottom w:val="nil"/>
              <w:right w:val="nil"/>
            </w:tcBorders>
            <w:shd w:val="clear" w:color="auto" w:fill="auto"/>
            <w:noWrap/>
          </w:tcPr>
          <w:p w14:paraId="39481D93" w14:textId="56677455"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2,283.00 </w:t>
            </w:r>
          </w:p>
        </w:tc>
        <w:tc>
          <w:tcPr>
            <w:tcW w:w="1440" w:type="dxa"/>
            <w:tcBorders>
              <w:top w:val="nil"/>
              <w:left w:val="nil"/>
              <w:bottom w:val="nil"/>
              <w:right w:val="nil"/>
            </w:tcBorders>
            <w:shd w:val="clear" w:color="auto" w:fill="auto"/>
            <w:noWrap/>
          </w:tcPr>
          <w:p w14:paraId="1EA35590" w14:textId="068714A3"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1,616.00 </w:t>
            </w:r>
          </w:p>
        </w:tc>
        <w:tc>
          <w:tcPr>
            <w:tcW w:w="1440" w:type="dxa"/>
            <w:tcBorders>
              <w:top w:val="nil"/>
              <w:left w:val="nil"/>
              <w:bottom w:val="nil"/>
              <w:right w:val="nil"/>
            </w:tcBorders>
            <w:shd w:val="clear" w:color="auto" w:fill="auto"/>
            <w:noWrap/>
          </w:tcPr>
          <w:p w14:paraId="7B1641E3" w14:textId="3F50B652"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1,303.20 </w:t>
            </w:r>
          </w:p>
        </w:tc>
      </w:tr>
      <w:tr w:rsidR="0037599D" w:rsidRPr="006B2911" w14:paraId="7887D202" w14:textId="77777777" w:rsidTr="002F510F">
        <w:trPr>
          <w:trHeight w:val="155"/>
        </w:trPr>
        <w:tc>
          <w:tcPr>
            <w:tcW w:w="1591" w:type="dxa"/>
            <w:tcBorders>
              <w:top w:val="nil"/>
              <w:left w:val="nil"/>
              <w:bottom w:val="nil"/>
              <w:right w:val="nil"/>
            </w:tcBorders>
            <w:shd w:val="clear" w:color="auto" w:fill="auto"/>
            <w:noWrap/>
          </w:tcPr>
          <w:p w14:paraId="053246ED" w14:textId="42CE6AD6" w:rsidR="0037599D" w:rsidRPr="006B2911" w:rsidRDefault="0037599D" w:rsidP="0037599D">
            <w:pPr>
              <w:spacing w:after="0" w:line="240" w:lineRule="auto"/>
              <w:jc w:val="center"/>
              <w:rPr>
                <w:rFonts w:ascii="Calibri" w:eastAsia="Times New Roman" w:hAnsi="Calibri" w:cs="Calibri"/>
                <w:color w:val="000000"/>
                <w:highlight w:val="yellow"/>
              </w:rPr>
            </w:pPr>
            <w:r w:rsidRPr="00D335F0">
              <w:t>June</w:t>
            </w:r>
          </w:p>
        </w:tc>
        <w:tc>
          <w:tcPr>
            <w:tcW w:w="1739" w:type="dxa"/>
            <w:tcBorders>
              <w:top w:val="nil"/>
              <w:left w:val="nil"/>
              <w:bottom w:val="nil"/>
              <w:right w:val="nil"/>
            </w:tcBorders>
            <w:shd w:val="clear" w:color="auto" w:fill="auto"/>
            <w:noWrap/>
          </w:tcPr>
          <w:p w14:paraId="74D7AB57" w14:textId="1387405B"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7,921.00 </w:t>
            </w:r>
          </w:p>
        </w:tc>
        <w:tc>
          <w:tcPr>
            <w:tcW w:w="1710" w:type="dxa"/>
            <w:tcBorders>
              <w:top w:val="nil"/>
              <w:left w:val="nil"/>
              <w:bottom w:val="nil"/>
              <w:right w:val="nil"/>
            </w:tcBorders>
            <w:shd w:val="clear" w:color="auto" w:fill="auto"/>
            <w:noWrap/>
          </w:tcPr>
          <w:p w14:paraId="10D5201F" w14:textId="4D800514"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1,333.00 </w:t>
            </w:r>
          </w:p>
        </w:tc>
        <w:tc>
          <w:tcPr>
            <w:tcW w:w="1440" w:type="dxa"/>
            <w:tcBorders>
              <w:top w:val="nil"/>
              <w:left w:val="nil"/>
              <w:bottom w:val="nil"/>
              <w:right w:val="nil"/>
            </w:tcBorders>
            <w:shd w:val="clear" w:color="auto" w:fill="auto"/>
            <w:noWrap/>
          </w:tcPr>
          <w:p w14:paraId="5B3DEDF2" w14:textId="60B6B111"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521.00 </w:t>
            </w:r>
          </w:p>
        </w:tc>
        <w:tc>
          <w:tcPr>
            <w:tcW w:w="1440" w:type="dxa"/>
            <w:tcBorders>
              <w:top w:val="nil"/>
              <w:left w:val="nil"/>
              <w:bottom w:val="nil"/>
              <w:right w:val="nil"/>
            </w:tcBorders>
            <w:shd w:val="clear" w:color="auto" w:fill="auto"/>
            <w:noWrap/>
          </w:tcPr>
          <w:p w14:paraId="71DE4EF4" w14:textId="1B570A8E"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453.80 </w:t>
            </w:r>
          </w:p>
        </w:tc>
      </w:tr>
      <w:tr w:rsidR="0037599D" w:rsidRPr="006B2911" w14:paraId="1317BEDD" w14:textId="77777777" w:rsidTr="002F510F">
        <w:trPr>
          <w:trHeight w:val="155"/>
        </w:trPr>
        <w:tc>
          <w:tcPr>
            <w:tcW w:w="1591" w:type="dxa"/>
            <w:tcBorders>
              <w:top w:val="nil"/>
              <w:left w:val="nil"/>
              <w:bottom w:val="nil"/>
              <w:right w:val="nil"/>
            </w:tcBorders>
            <w:shd w:val="clear" w:color="auto" w:fill="auto"/>
            <w:noWrap/>
          </w:tcPr>
          <w:p w14:paraId="0D90A22C" w14:textId="320EB8BA" w:rsidR="0037599D" w:rsidRPr="006B2911" w:rsidRDefault="0037599D" w:rsidP="0037599D">
            <w:pPr>
              <w:spacing w:after="0" w:line="240" w:lineRule="auto"/>
              <w:jc w:val="center"/>
              <w:rPr>
                <w:rFonts w:ascii="Calibri" w:eastAsia="Times New Roman" w:hAnsi="Calibri" w:cs="Calibri"/>
                <w:color w:val="000000"/>
                <w:highlight w:val="yellow"/>
              </w:rPr>
            </w:pPr>
            <w:r w:rsidRPr="00D335F0">
              <w:t>July</w:t>
            </w:r>
          </w:p>
        </w:tc>
        <w:tc>
          <w:tcPr>
            <w:tcW w:w="1739" w:type="dxa"/>
            <w:tcBorders>
              <w:top w:val="nil"/>
              <w:left w:val="nil"/>
              <w:bottom w:val="nil"/>
              <w:right w:val="nil"/>
            </w:tcBorders>
            <w:shd w:val="clear" w:color="auto" w:fill="auto"/>
            <w:noWrap/>
          </w:tcPr>
          <w:p w14:paraId="00AA26D0" w14:textId="752958D1"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7,039.00 </w:t>
            </w:r>
          </w:p>
        </w:tc>
        <w:tc>
          <w:tcPr>
            <w:tcW w:w="1710" w:type="dxa"/>
            <w:tcBorders>
              <w:top w:val="nil"/>
              <w:left w:val="nil"/>
              <w:bottom w:val="nil"/>
              <w:right w:val="nil"/>
            </w:tcBorders>
            <w:shd w:val="clear" w:color="auto" w:fill="auto"/>
            <w:noWrap/>
          </w:tcPr>
          <w:p w14:paraId="1A9FAF37" w14:textId="39472B6D"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1,236.00 </w:t>
            </w:r>
          </w:p>
        </w:tc>
        <w:tc>
          <w:tcPr>
            <w:tcW w:w="1440" w:type="dxa"/>
            <w:tcBorders>
              <w:top w:val="nil"/>
              <w:left w:val="nil"/>
              <w:bottom w:val="nil"/>
              <w:right w:val="nil"/>
            </w:tcBorders>
            <w:shd w:val="clear" w:color="auto" w:fill="auto"/>
            <w:noWrap/>
          </w:tcPr>
          <w:p w14:paraId="7B11868D" w14:textId="61B91736"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1,133.00 </w:t>
            </w:r>
          </w:p>
        </w:tc>
        <w:tc>
          <w:tcPr>
            <w:tcW w:w="1440" w:type="dxa"/>
            <w:tcBorders>
              <w:top w:val="nil"/>
              <w:left w:val="nil"/>
              <w:bottom w:val="nil"/>
              <w:right w:val="nil"/>
            </w:tcBorders>
            <w:shd w:val="clear" w:color="auto" w:fill="auto"/>
            <w:noWrap/>
          </w:tcPr>
          <w:p w14:paraId="6A63D60E" w14:textId="1ABC08EA"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715.00 </w:t>
            </w:r>
          </w:p>
        </w:tc>
      </w:tr>
      <w:tr w:rsidR="0037599D" w:rsidRPr="006B2911" w14:paraId="7D187C1E" w14:textId="77777777" w:rsidTr="002F510F">
        <w:trPr>
          <w:trHeight w:val="155"/>
        </w:trPr>
        <w:tc>
          <w:tcPr>
            <w:tcW w:w="1591" w:type="dxa"/>
            <w:tcBorders>
              <w:top w:val="nil"/>
              <w:left w:val="nil"/>
              <w:bottom w:val="nil"/>
              <w:right w:val="nil"/>
            </w:tcBorders>
            <w:shd w:val="clear" w:color="auto" w:fill="auto"/>
            <w:noWrap/>
          </w:tcPr>
          <w:p w14:paraId="1101EDB8" w14:textId="5C5AC8DA" w:rsidR="0037599D" w:rsidRPr="006B2911" w:rsidRDefault="0037599D" w:rsidP="0037599D">
            <w:pPr>
              <w:spacing w:after="0" w:line="240" w:lineRule="auto"/>
              <w:jc w:val="center"/>
              <w:rPr>
                <w:rFonts w:ascii="Calibri" w:eastAsia="Times New Roman" w:hAnsi="Calibri" w:cs="Calibri"/>
                <w:color w:val="000000"/>
                <w:highlight w:val="yellow"/>
              </w:rPr>
            </w:pPr>
            <w:r w:rsidRPr="00D335F0">
              <w:t>August</w:t>
            </w:r>
          </w:p>
        </w:tc>
        <w:tc>
          <w:tcPr>
            <w:tcW w:w="1739" w:type="dxa"/>
            <w:tcBorders>
              <w:top w:val="nil"/>
              <w:left w:val="nil"/>
              <w:bottom w:val="nil"/>
              <w:right w:val="nil"/>
            </w:tcBorders>
            <w:shd w:val="clear" w:color="auto" w:fill="auto"/>
            <w:noWrap/>
          </w:tcPr>
          <w:p w14:paraId="12095F9F" w14:textId="002A2294"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10,256.00 </w:t>
            </w:r>
          </w:p>
        </w:tc>
        <w:tc>
          <w:tcPr>
            <w:tcW w:w="1710" w:type="dxa"/>
            <w:tcBorders>
              <w:top w:val="nil"/>
              <w:left w:val="nil"/>
              <w:bottom w:val="nil"/>
              <w:right w:val="nil"/>
            </w:tcBorders>
            <w:shd w:val="clear" w:color="auto" w:fill="auto"/>
            <w:noWrap/>
          </w:tcPr>
          <w:p w14:paraId="0CA61DF2" w14:textId="3FE8F917"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2,876.00 </w:t>
            </w:r>
          </w:p>
        </w:tc>
        <w:tc>
          <w:tcPr>
            <w:tcW w:w="1440" w:type="dxa"/>
            <w:tcBorders>
              <w:top w:val="nil"/>
              <w:left w:val="nil"/>
              <w:bottom w:val="nil"/>
              <w:right w:val="nil"/>
            </w:tcBorders>
            <w:shd w:val="clear" w:color="auto" w:fill="auto"/>
            <w:noWrap/>
          </w:tcPr>
          <w:p w14:paraId="5BD795D1" w14:textId="51E5975E"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2,152.60 </w:t>
            </w:r>
          </w:p>
        </w:tc>
        <w:tc>
          <w:tcPr>
            <w:tcW w:w="1440" w:type="dxa"/>
            <w:tcBorders>
              <w:top w:val="nil"/>
              <w:left w:val="nil"/>
              <w:bottom w:val="nil"/>
              <w:right w:val="nil"/>
            </w:tcBorders>
            <w:shd w:val="clear" w:color="auto" w:fill="auto"/>
            <w:noWrap/>
          </w:tcPr>
          <w:p w14:paraId="789B6902" w14:textId="6B1A133C"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2,097.32 </w:t>
            </w:r>
          </w:p>
        </w:tc>
      </w:tr>
      <w:tr w:rsidR="0037599D" w:rsidRPr="006B2911" w14:paraId="4A7AB7C5" w14:textId="77777777" w:rsidTr="002F510F">
        <w:trPr>
          <w:trHeight w:val="155"/>
        </w:trPr>
        <w:tc>
          <w:tcPr>
            <w:tcW w:w="1591" w:type="dxa"/>
            <w:tcBorders>
              <w:top w:val="nil"/>
              <w:left w:val="nil"/>
              <w:bottom w:val="nil"/>
              <w:right w:val="nil"/>
            </w:tcBorders>
            <w:shd w:val="clear" w:color="auto" w:fill="auto"/>
            <w:noWrap/>
          </w:tcPr>
          <w:p w14:paraId="2F5E779F" w14:textId="36C8AA94" w:rsidR="0037599D" w:rsidRPr="006B2911" w:rsidRDefault="0037599D" w:rsidP="0037599D">
            <w:pPr>
              <w:spacing w:after="0" w:line="240" w:lineRule="auto"/>
              <w:jc w:val="center"/>
              <w:rPr>
                <w:rFonts w:ascii="Calibri" w:eastAsia="Times New Roman" w:hAnsi="Calibri" w:cs="Calibri"/>
                <w:color w:val="000000"/>
                <w:highlight w:val="yellow"/>
              </w:rPr>
            </w:pPr>
            <w:r w:rsidRPr="00D335F0">
              <w:t>September</w:t>
            </w:r>
          </w:p>
        </w:tc>
        <w:tc>
          <w:tcPr>
            <w:tcW w:w="1739" w:type="dxa"/>
            <w:tcBorders>
              <w:top w:val="nil"/>
              <w:left w:val="nil"/>
              <w:bottom w:val="nil"/>
              <w:right w:val="nil"/>
            </w:tcBorders>
            <w:shd w:val="clear" w:color="auto" w:fill="auto"/>
            <w:noWrap/>
          </w:tcPr>
          <w:p w14:paraId="561FD7D1" w14:textId="2A6FA00A"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5,841.00 </w:t>
            </w:r>
          </w:p>
        </w:tc>
        <w:tc>
          <w:tcPr>
            <w:tcW w:w="1710" w:type="dxa"/>
            <w:tcBorders>
              <w:top w:val="nil"/>
              <w:left w:val="nil"/>
              <w:bottom w:val="nil"/>
              <w:right w:val="nil"/>
            </w:tcBorders>
            <w:shd w:val="clear" w:color="auto" w:fill="auto"/>
            <w:noWrap/>
          </w:tcPr>
          <w:p w14:paraId="1EA74A97" w14:textId="2AD44E31"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2,446.80 </w:t>
            </w:r>
          </w:p>
        </w:tc>
        <w:tc>
          <w:tcPr>
            <w:tcW w:w="1440" w:type="dxa"/>
            <w:tcBorders>
              <w:top w:val="nil"/>
              <w:left w:val="nil"/>
              <w:bottom w:val="nil"/>
              <w:right w:val="nil"/>
            </w:tcBorders>
            <w:shd w:val="clear" w:color="auto" w:fill="auto"/>
            <w:noWrap/>
          </w:tcPr>
          <w:p w14:paraId="12E53848" w14:textId="7EC6AA3E"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1,383.00 </w:t>
            </w:r>
          </w:p>
        </w:tc>
        <w:tc>
          <w:tcPr>
            <w:tcW w:w="1440" w:type="dxa"/>
            <w:tcBorders>
              <w:top w:val="nil"/>
              <w:left w:val="nil"/>
              <w:bottom w:val="nil"/>
              <w:right w:val="nil"/>
            </w:tcBorders>
            <w:shd w:val="clear" w:color="auto" w:fill="auto"/>
            <w:noWrap/>
          </w:tcPr>
          <w:p w14:paraId="7EACE92F" w14:textId="4A51090C"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888.40 </w:t>
            </w:r>
          </w:p>
        </w:tc>
      </w:tr>
      <w:tr w:rsidR="0037599D" w:rsidRPr="006B2911" w14:paraId="266C4188" w14:textId="77777777" w:rsidTr="002F510F">
        <w:trPr>
          <w:trHeight w:val="155"/>
        </w:trPr>
        <w:tc>
          <w:tcPr>
            <w:tcW w:w="1591" w:type="dxa"/>
            <w:tcBorders>
              <w:top w:val="nil"/>
              <w:left w:val="nil"/>
              <w:bottom w:val="nil"/>
              <w:right w:val="nil"/>
            </w:tcBorders>
            <w:shd w:val="clear" w:color="auto" w:fill="auto"/>
            <w:noWrap/>
          </w:tcPr>
          <w:p w14:paraId="60E8D89B" w14:textId="00CB6FA4" w:rsidR="0037599D" w:rsidRPr="006B2911" w:rsidRDefault="0037599D" w:rsidP="0037599D">
            <w:pPr>
              <w:spacing w:after="0" w:line="240" w:lineRule="auto"/>
              <w:jc w:val="center"/>
              <w:rPr>
                <w:rFonts w:ascii="Calibri" w:eastAsia="Times New Roman" w:hAnsi="Calibri" w:cs="Calibri"/>
                <w:color w:val="000000"/>
                <w:highlight w:val="yellow"/>
              </w:rPr>
            </w:pPr>
            <w:r w:rsidRPr="00D335F0">
              <w:t>October</w:t>
            </w:r>
          </w:p>
        </w:tc>
        <w:tc>
          <w:tcPr>
            <w:tcW w:w="1739" w:type="dxa"/>
            <w:tcBorders>
              <w:top w:val="nil"/>
              <w:left w:val="nil"/>
              <w:bottom w:val="nil"/>
              <w:right w:val="nil"/>
            </w:tcBorders>
            <w:shd w:val="clear" w:color="auto" w:fill="auto"/>
            <w:noWrap/>
          </w:tcPr>
          <w:p w14:paraId="5FCA9C8E" w14:textId="23F02452"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8,779.00 </w:t>
            </w:r>
          </w:p>
        </w:tc>
        <w:tc>
          <w:tcPr>
            <w:tcW w:w="1710" w:type="dxa"/>
            <w:tcBorders>
              <w:top w:val="nil"/>
              <w:left w:val="nil"/>
              <w:bottom w:val="nil"/>
              <w:right w:val="nil"/>
            </w:tcBorders>
            <w:shd w:val="clear" w:color="auto" w:fill="auto"/>
            <w:noWrap/>
          </w:tcPr>
          <w:p w14:paraId="7AE4E327" w14:textId="06C3A059"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1,573.00 </w:t>
            </w:r>
          </w:p>
        </w:tc>
        <w:tc>
          <w:tcPr>
            <w:tcW w:w="1440" w:type="dxa"/>
            <w:tcBorders>
              <w:top w:val="nil"/>
              <w:left w:val="nil"/>
              <w:bottom w:val="nil"/>
              <w:right w:val="nil"/>
            </w:tcBorders>
            <w:shd w:val="clear" w:color="auto" w:fill="auto"/>
            <w:noWrap/>
          </w:tcPr>
          <w:p w14:paraId="39EB3AC4" w14:textId="6F61C857"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1,288.00 </w:t>
            </w:r>
          </w:p>
        </w:tc>
        <w:tc>
          <w:tcPr>
            <w:tcW w:w="1440" w:type="dxa"/>
            <w:tcBorders>
              <w:top w:val="nil"/>
              <w:left w:val="nil"/>
              <w:bottom w:val="nil"/>
              <w:right w:val="nil"/>
            </w:tcBorders>
            <w:shd w:val="clear" w:color="auto" w:fill="auto"/>
            <w:noWrap/>
          </w:tcPr>
          <w:p w14:paraId="103A44C0" w14:textId="2C0F1343"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1,291.40 </w:t>
            </w:r>
          </w:p>
        </w:tc>
      </w:tr>
      <w:tr w:rsidR="0037599D" w:rsidRPr="006B2911" w14:paraId="418266A9" w14:textId="77777777" w:rsidTr="002F510F">
        <w:trPr>
          <w:trHeight w:val="155"/>
        </w:trPr>
        <w:tc>
          <w:tcPr>
            <w:tcW w:w="1591" w:type="dxa"/>
            <w:tcBorders>
              <w:top w:val="nil"/>
              <w:left w:val="nil"/>
              <w:bottom w:val="nil"/>
              <w:right w:val="nil"/>
            </w:tcBorders>
            <w:shd w:val="clear" w:color="auto" w:fill="auto"/>
            <w:noWrap/>
          </w:tcPr>
          <w:p w14:paraId="221AD8B2" w14:textId="3CC92484" w:rsidR="0037599D" w:rsidRPr="006B2911" w:rsidRDefault="0037599D" w:rsidP="0037599D">
            <w:pPr>
              <w:spacing w:after="0" w:line="240" w:lineRule="auto"/>
              <w:jc w:val="center"/>
              <w:rPr>
                <w:rFonts w:ascii="Calibri" w:eastAsia="Times New Roman" w:hAnsi="Calibri" w:cs="Calibri"/>
                <w:color w:val="000000"/>
                <w:highlight w:val="yellow"/>
              </w:rPr>
            </w:pPr>
            <w:r w:rsidRPr="00D335F0">
              <w:t>November</w:t>
            </w:r>
          </w:p>
        </w:tc>
        <w:tc>
          <w:tcPr>
            <w:tcW w:w="1739" w:type="dxa"/>
            <w:tcBorders>
              <w:top w:val="nil"/>
              <w:left w:val="nil"/>
              <w:bottom w:val="nil"/>
              <w:right w:val="nil"/>
            </w:tcBorders>
            <w:shd w:val="clear" w:color="auto" w:fill="auto"/>
            <w:noWrap/>
          </w:tcPr>
          <w:p w14:paraId="7AF7F9C8" w14:textId="60E07BC6"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6,274.00 </w:t>
            </w:r>
          </w:p>
        </w:tc>
        <w:tc>
          <w:tcPr>
            <w:tcW w:w="1710" w:type="dxa"/>
            <w:tcBorders>
              <w:top w:val="nil"/>
              <w:left w:val="nil"/>
              <w:bottom w:val="nil"/>
              <w:right w:val="nil"/>
            </w:tcBorders>
            <w:shd w:val="clear" w:color="auto" w:fill="auto"/>
            <w:noWrap/>
          </w:tcPr>
          <w:p w14:paraId="163654AF" w14:textId="5B8F4289"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1,450.00 </w:t>
            </w:r>
          </w:p>
        </w:tc>
        <w:tc>
          <w:tcPr>
            <w:tcW w:w="1440" w:type="dxa"/>
            <w:tcBorders>
              <w:top w:val="nil"/>
              <w:left w:val="nil"/>
              <w:bottom w:val="nil"/>
              <w:right w:val="nil"/>
            </w:tcBorders>
            <w:shd w:val="clear" w:color="auto" w:fill="auto"/>
            <w:noWrap/>
          </w:tcPr>
          <w:p w14:paraId="3D5B8E1F" w14:textId="5294022D"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1,154.00 </w:t>
            </w:r>
          </w:p>
        </w:tc>
        <w:tc>
          <w:tcPr>
            <w:tcW w:w="1440" w:type="dxa"/>
            <w:tcBorders>
              <w:top w:val="nil"/>
              <w:left w:val="nil"/>
              <w:bottom w:val="nil"/>
              <w:right w:val="nil"/>
            </w:tcBorders>
            <w:shd w:val="clear" w:color="auto" w:fill="auto"/>
            <w:noWrap/>
          </w:tcPr>
          <w:p w14:paraId="7C681F36" w14:textId="74046683"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552.80 </w:t>
            </w:r>
          </w:p>
        </w:tc>
      </w:tr>
      <w:tr w:rsidR="0037599D" w:rsidRPr="006B2911" w14:paraId="2FEDCBF5" w14:textId="77777777" w:rsidTr="002F510F">
        <w:trPr>
          <w:trHeight w:val="155"/>
        </w:trPr>
        <w:tc>
          <w:tcPr>
            <w:tcW w:w="1591" w:type="dxa"/>
            <w:tcBorders>
              <w:top w:val="nil"/>
              <w:left w:val="nil"/>
              <w:bottom w:val="nil"/>
              <w:right w:val="nil"/>
            </w:tcBorders>
            <w:shd w:val="clear" w:color="auto" w:fill="auto"/>
            <w:noWrap/>
          </w:tcPr>
          <w:p w14:paraId="42A9279A" w14:textId="3BDC50E1" w:rsidR="0037599D" w:rsidRPr="006B2911" w:rsidRDefault="0037599D" w:rsidP="0037599D">
            <w:pPr>
              <w:spacing w:after="0" w:line="240" w:lineRule="auto"/>
              <w:jc w:val="center"/>
              <w:rPr>
                <w:rFonts w:ascii="Calibri" w:eastAsia="Times New Roman" w:hAnsi="Calibri" w:cs="Calibri"/>
                <w:color w:val="000000"/>
                <w:highlight w:val="yellow"/>
              </w:rPr>
            </w:pPr>
            <w:r w:rsidRPr="00D335F0">
              <w:t>December</w:t>
            </w:r>
          </w:p>
        </w:tc>
        <w:tc>
          <w:tcPr>
            <w:tcW w:w="1739" w:type="dxa"/>
            <w:tcBorders>
              <w:top w:val="nil"/>
              <w:left w:val="nil"/>
              <w:bottom w:val="nil"/>
              <w:right w:val="nil"/>
            </w:tcBorders>
            <w:shd w:val="clear" w:color="auto" w:fill="auto"/>
            <w:noWrap/>
          </w:tcPr>
          <w:p w14:paraId="6E612059" w14:textId="3B569FAC"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5,290.00 </w:t>
            </w:r>
          </w:p>
        </w:tc>
        <w:tc>
          <w:tcPr>
            <w:tcW w:w="1710" w:type="dxa"/>
            <w:tcBorders>
              <w:top w:val="nil"/>
              <w:left w:val="nil"/>
              <w:bottom w:val="nil"/>
              <w:right w:val="nil"/>
            </w:tcBorders>
            <w:shd w:val="clear" w:color="auto" w:fill="auto"/>
            <w:noWrap/>
          </w:tcPr>
          <w:p w14:paraId="1F22FBA2" w14:textId="5D672E6C"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1,109.00 </w:t>
            </w:r>
          </w:p>
        </w:tc>
        <w:tc>
          <w:tcPr>
            <w:tcW w:w="1440" w:type="dxa"/>
            <w:tcBorders>
              <w:top w:val="nil"/>
              <w:left w:val="nil"/>
              <w:bottom w:val="nil"/>
              <w:right w:val="nil"/>
            </w:tcBorders>
            <w:shd w:val="clear" w:color="auto" w:fill="auto"/>
            <w:noWrap/>
          </w:tcPr>
          <w:p w14:paraId="1C1C2EBA" w14:textId="1880B25D"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2,491.00 </w:t>
            </w:r>
          </w:p>
        </w:tc>
        <w:tc>
          <w:tcPr>
            <w:tcW w:w="1440" w:type="dxa"/>
            <w:tcBorders>
              <w:top w:val="nil"/>
              <w:left w:val="nil"/>
              <w:bottom w:val="nil"/>
              <w:right w:val="nil"/>
            </w:tcBorders>
            <w:shd w:val="clear" w:color="auto" w:fill="auto"/>
            <w:noWrap/>
          </w:tcPr>
          <w:p w14:paraId="003943E1" w14:textId="76353777" w:rsidR="0037599D" w:rsidRPr="006B2911" w:rsidRDefault="0037599D" w:rsidP="0037599D">
            <w:pPr>
              <w:spacing w:after="0" w:line="240" w:lineRule="auto"/>
              <w:jc w:val="right"/>
              <w:rPr>
                <w:rFonts w:ascii="Calibri" w:eastAsia="Times New Roman" w:hAnsi="Calibri" w:cs="Calibri"/>
                <w:color w:val="000000"/>
                <w:highlight w:val="yellow"/>
              </w:rPr>
            </w:pPr>
            <w:r w:rsidRPr="00D335F0">
              <w:t xml:space="preserve"> 599.58 </w:t>
            </w:r>
          </w:p>
        </w:tc>
      </w:tr>
      <w:tr w:rsidR="0037599D" w:rsidRPr="006B2911" w14:paraId="18229E54" w14:textId="77777777" w:rsidTr="002F510F">
        <w:trPr>
          <w:trHeight w:val="155"/>
        </w:trPr>
        <w:tc>
          <w:tcPr>
            <w:tcW w:w="1591" w:type="dxa"/>
            <w:tcBorders>
              <w:top w:val="nil"/>
              <w:left w:val="nil"/>
              <w:bottom w:val="nil"/>
              <w:right w:val="nil"/>
            </w:tcBorders>
            <w:shd w:val="clear" w:color="auto" w:fill="auto"/>
            <w:noWrap/>
          </w:tcPr>
          <w:p w14:paraId="50B638D7" w14:textId="77777777" w:rsidR="0037599D" w:rsidRPr="006B2911" w:rsidRDefault="0037599D" w:rsidP="0037599D">
            <w:pPr>
              <w:spacing w:after="0" w:line="240" w:lineRule="auto"/>
              <w:jc w:val="center"/>
              <w:rPr>
                <w:rFonts w:ascii="Calibri" w:eastAsia="Times New Roman" w:hAnsi="Calibri" w:cs="Calibri"/>
                <w:color w:val="000000"/>
                <w:highlight w:val="yellow"/>
              </w:rPr>
            </w:pPr>
          </w:p>
        </w:tc>
        <w:tc>
          <w:tcPr>
            <w:tcW w:w="1739" w:type="dxa"/>
            <w:tcBorders>
              <w:top w:val="nil"/>
              <w:left w:val="nil"/>
              <w:bottom w:val="nil"/>
              <w:right w:val="nil"/>
            </w:tcBorders>
            <w:shd w:val="clear" w:color="auto" w:fill="auto"/>
            <w:noWrap/>
          </w:tcPr>
          <w:p w14:paraId="79AF793A" w14:textId="77777777" w:rsidR="0037599D" w:rsidRPr="006B2911" w:rsidRDefault="0037599D" w:rsidP="0037599D">
            <w:pPr>
              <w:spacing w:after="0" w:line="240" w:lineRule="auto"/>
              <w:rPr>
                <w:rFonts w:ascii="Times New Roman" w:eastAsia="Times New Roman" w:hAnsi="Times New Roman" w:cs="Times New Roman"/>
                <w:sz w:val="20"/>
                <w:szCs w:val="20"/>
                <w:highlight w:val="yellow"/>
              </w:rPr>
            </w:pPr>
          </w:p>
        </w:tc>
        <w:tc>
          <w:tcPr>
            <w:tcW w:w="1710" w:type="dxa"/>
            <w:tcBorders>
              <w:top w:val="nil"/>
              <w:left w:val="nil"/>
              <w:bottom w:val="nil"/>
              <w:right w:val="nil"/>
            </w:tcBorders>
            <w:shd w:val="clear" w:color="auto" w:fill="auto"/>
            <w:noWrap/>
          </w:tcPr>
          <w:p w14:paraId="5BCAA034" w14:textId="77777777" w:rsidR="0037599D" w:rsidRPr="006B2911" w:rsidRDefault="0037599D" w:rsidP="0037599D">
            <w:pPr>
              <w:spacing w:after="0" w:line="240" w:lineRule="auto"/>
              <w:rPr>
                <w:rFonts w:ascii="Times New Roman" w:eastAsia="Times New Roman" w:hAnsi="Times New Roman" w:cs="Times New Roman"/>
                <w:sz w:val="20"/>
                <w:szCs w:val="20"/>
                <w:highlight w:val="yellow"/>
              </w:rPr>
            </w:pPr>
          </w:p>
        </w:tc>
        <w:tc>
          <w:tcPr>
            <w:tcW w:w="1440" w:type="dxa"/>
            <w:tcBorders>
              <w:top w:val="nil"/>
              <w:left w:val="nil"/>
              <w:bottom w:val="nil"/>
              <w:right w:val="nil"/>
            </w:tcBorders>
            <w:shd w:val="clear" w:color="auto" w:fill="auto"/>
            <w:noWrap/>
          </w:tcPr>
          <w:p w14:paraId="0770C7BB" w14:textId="77777777" w:rsidR="0037599D" w:rsidRPr="006B2911" w:rsidRDefault="0037599D" w:rsidP="0037599D">
            <w:pPr>
              <w:spacing w:after="0" w:line="240" w:lineRule="auto"/>
              <w:rPr>
                <w:rFonts w:ascii="Times New Roman" w:eastAsia="Times New Roman" w:hAnsi="Times New Roman" w:cs="Times New Roman"/>
                <w:sz w:val="20"/>
                <w:szCs w:val="20"/>
                <w:highlight w:val="yellow"/>
              </w:rPr>
            </w:pPr>
          </w:p>
        </w:tc>
        <w:tc>
          <w:tcPr>
            <w:tcW w:w="1440" w:type="dxa"/>
            <w:tcBorders>
              <w:top w:val="nil"/>
              <w:left w:val="nil"/>
              <w:bottom w:val="nil"/>
              <w:right w:val="nil"/>
            </w:tcBorders>
            <w:shd w:val="clear" w:color="auto" w:fill="auto"/>
            <w:noWrap/>
          </w:tcPr>
          <w:p w14:paraId="0CAB0670" w14:textId="77777777" w:rsidR="0037599D" w:rsidRPr="006B2911" w:rsidRDefault="0037599D" w:rsidP="0037599D">
            <w:pPr>
              <w:spacing w:after="0" w:line="240" w:lineRule="auto"/>
              <w:rPr>
                <w:rFonts w:ascii="Times New Roman" w:eastAsia="Times New Roman" w:hAnsi="Times New Roman" w:cs="Times New Roman"/>
                <w:sz w:val="20"/>
                <w:szCs w:val="20"/>
                <w:highlight w:val="yellow"/>
              </w:rPr>
            </w:pPr>
          </w:p>
        </w:tc>
      </w:tr>
      <w:tr w:rsidR="0037599D" w:rsidRPr="000E1AB8" w14:paraId="58EC2A73" w14:textId="77777777" w:rsidTr="002F510F">
        <w:trPr>
          <w:trHeight w:val="155"/>
        </w:trPr>
        <w:tc>
          <w:tcPr>
            <w:tcW w:w="1591" w:type="dxa"/>
            <w:tcBorders>
              <w:top w:val="nil"/>
              <w:left w:val="nil"/>
              <w:bottom w:val="nil"/>
              <w:right w:val="nil"/>
            </w:tcBorders>
            <w:shd w:val="clear" w:color="auto" w:fill="auto"/>
            <w:noWrap/>
          </w:tcPr>
          <w:p w14:paraId="0320B35E" w14:textId="2B7D2235" w:rsidR="0037599D" w:rsidRPr="006B2911" w:rsidRDefault="0037599D" w:rsidP="0037599D">
            <w:pPr>
              <w:spacing w:after="0" w:line="240" w:lineRule="auto"/>
              <w:jc w:val="center"/>
              <w:rPr>
                <w:rFonts w:ascii="Calibri" w:eastAsia="Times New Roman" w:hAnsi="Calibri" w:cs="Calibri"/>
                <w:color w:val="000000"/>
                <w:highlight w:val="yellow"/>
              </w:rPr>
            </w:pPr>
            <w:r w:rsidRPr="00D335F0">
              <w:t>TOTAL</w:t>
            </w:r>
          </w:p>
        </w:tc>
        <w:tc>
          <w:tcPr>
            <w:tcW w:w="1739" w:type="dxa"/>
            <w:tcBorders>
              <w:top w:val="nil"/>
              <w:left w:val="nil"/>
              <w:bottom w:val="nil"/>
              <w:right w:val="nil"/>
            </w:tcBorders>
            <w:shd w:val="clear" w:color="auto" w:fill="auto"/>
            <w:noWrap/>
          </w:tcPr>
          <w:p w14:paraId="188DCF21" w14:textId="6B9E6C76" w:rsidR="0037599D" w:rsidRPr="006B2911" w:rsidRDefault="0037599D" w:rsidP="0037599D">
            <w:pPr>
              <w:spacing w:after="0" w:line="240" w:lineRule="auto"/>
              <w:jc w:val="center"/>
              <w:rPr>
                <w:rFonts w:ascii="Calibri" w:eastAsia="Times New Roman" w:hAnsi="Calibri" w:cs="Calibri"/>
                <w:color w:val="000000"/>
                <w:highlight w:val="yellow"/>
              </w:rPr>
            </w:pPr>
            <w:r w:rsidRPr="00D335F0">
              <w:t xml:space="preserve"> $97,454.00 </w:t>
            </w:r>
          </w:p>
        </w:tc>
        <w:tc>
          <w:tcPr>
            <w:tcW w:w="1710" w:type="dxa"/>
            <w:tcBorders>
              <w:top w:val="nil"/>
              <w:left w:val="nil"/>
              <w:bottom w:val="nil"/>
              <w:right w:val="nil"/>
            </w:tcBorders>
            <w:shd w:val="clear" w:color="auto" w:fill="auto"/>
            <w:noWrap/>
          </w:tcPr>
          <w:p w14:paraId="134FDE64" w14:textId="078B1A20" w:rsidR="0037599D" w:rsidRPr="006B2911" w:rsidRDefault="0037599D" w:rsidP="0037599D">
            <w:pPr>
              <w:spacing w:after="0" w:line="240" w:lineRule="auto"/>
              <w:jc w:val="center"/>
              <w:rPr>
                <w:rFonts w:ascii="Calibri" w:eastAsia="Times New Roman" w:hAnsi="Calibri" w:cs="Calibri"/>
                <w:color w:val="000000"/>
                <w:highlight w:val="yellow"/>
              </w:rPr>
            </w:pPr>
            <w:r w:rsidRPr="00D335F0">
              <w:t xml:space="preserve"> $21,519.80 </w:t>
            </w:r>
          </w:p>
        </w:tc>
        <w:tc>
          <w:tcPr>
            <w:tcW w:w="1440" w:type="dxa"/>
            <w:tcBorders>
              <w:top w:val="nil"/>
              <w:left w:val="nil"/>
              <w:bottom w:val="nil"/>
              <w:right w:val="nil"/>
            </w:tcBorders>
            <w:shd w:val="clear" w:color="auto" w:fill="auto"/>
            <w:noWrap/>
          </w:tcPr>
          <w:p w14:paraId="7A134BAF" w14:textId="0C0E76DF" w:rsidR="0037599D" w:rsidRPr="006B2911" w:rsidRDefault="0037599D" w:rsidP="0037599D">
            <w:pPr>
              <w:spacing w:after="0" w:line="240" w:lineRule="auto"/>
              <w:jc w:val="center"/>
              <w:rPr>
                <w:rFonts w:ascii="Calibri" w:eastAsia="Times New Roman" w:hAnsi="Calibri" w:cs="Calibri"/>
                <w:color w:val="000000"/>
                <w:highlight w:val="yellow"/>
              </w:rPr>
            </w:pPr>
            <w:r w:rsidRPr="00D335F0">
              <w:t xml:space="preserve"> $20,737.60 </w:t>
            </w:r>
          </w:p>
        </w:tc>
        <w:tc>
          <w:tcPr>
            <w:tcW w:w="1440" w:type="dxa"/>
            <w:tcBorders>
              <w:top w:val="nil"/>
              <w:left w:val="nil"/>
              <w:bottom w:val="nil"/>
              <w:right w:val="nil"/>
            </w:tcBorders>
            <w:shd w:val="clear" w:color="auto" w:fill="auto"/>
            <w:noWrap/>
          </w:tcPr>
          <w:p w14:paraId="514B82F7" w14:textId="050EB395" w:rsidR="0037599D" w:rsidRPr="000E1AB8" w:rsidRDefault="0037599D" w:rsidP="0037599D">
            <w:pPr>
              <w:spacing w:after="0" w:line="240" w:lineRule="auto"/>
              <w:jc w:val="center"/>
              <w:rPr>
                <w:rFonts w:ascii="Calibri" w:eastAsia="Times New Roman" w:hAnsi="Calibri" w:cs="Calibri"/>
                <w:color w:val="000000"/>
              </w:rPr>
            </w:pPr>
            <w:r w:rsidRPr="00D335F0">
              <w:t xml:space="preserve"> $12,705.90 </w:t>
            </w:r>
          </w:p>
        </w:tc>
      </w:tr>
    </w:tbl>
    <w:p w14:paraId="14DFAD1A" w14:textId="77777777" w:rsidR="0037599D" w:rsidRDefault="0037599D" w:rsidP="00707E81">
      <w:pPr>
        <w:rPr>
          <w:rFonts w:ascii="Times New Roman" w:hAnsi="Times New Roman" w:cs="Times New Roman"/>
          <w:sz w:val="24"/>
          <w:szCs w:val="24"/>
        </w:rPr>
      </w:pPr>
    </w:p>
    <w:p w14:paraId="057C6A17" w14:textId="30ED2636" w:rsidR="00786C91" w:rsidRDefault="0037599D" w:rsidP="00707E81">
      <w:pPr>
        <w:ind w:left="720"/>
        <w:rPr>
          <w:rFonts w:ascii="Times New Roman" w:hAnsi="Times New Roman" w:cs="Times New Roman"/>
          <w:sz w:val="24"/>
          <w:szCs w:val="24"/>
        </w:rPr>
      </w:pPr>
      <w:r>
        <w:rPr>
          <w:noProof/>
        </w:rPr>
        <w:drawing>
          <wp:inline distT="0" distB="0" distL="0" distR="0" wp14:anchorId="3C42C62B" wp14:editId="30223139">
            <wp:extent cx="5375802" cy="3161841"/>
            <wp:effectExtent l="0" t="0" r="15875" b="635"/>
            <wp:docPr id="171894741" name="Chart 1">
              <a:extLst xmlns:a="http://schemas.openxmlformats.org/drawingml/2006/main">
                <a:ext uri="{FF2B5EF4-FFF2-40B4-BE49-F238E27FC236}">
                  <a16:creationId xmlns:a16="http://schemas.microsoft.com/office/drawing/2014/main" id="{A91C14EE-455C-81AB-341F-E3189A10F9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662AE9B" w14:textId="200C0850" w:rsidR="001D5074" w:rsidRDefault="001D5074" w:rsidP="00786C91">
      <w:pPr>
        <w:ind w:left="720"/>
        <w:rPr>
          <w:rFonts w:ascii="Times New Roman" w:hAnsi="Times New Roman" w:cs="Times New Roman"/>
          <w:sz w:val="24"/>
          <w:szCs w:val="24"/>
        </w:rPr>
      </w:pPr>
    </w:p>
    <w:p w14:paraId="438EF489" w14:textId="77777777" w:rsidR="002D027E" w:rsidRDefault="002D027E" w:rsidP="00786C91">
      <w:pPr>
        <w:rPr>
          <w:rFonts w:ascii="Times New Roman" w:hAnsi="Times New Roman" w:cs="Times New Roman"/>
          <w:sz w:val="40"/>
          <w:szCs w:val="40"/>
          <w:u w:val="single"/>
        </w:rPr>
      </w:pPr>
    </w:p>
    <w:p w14:paraId="4781258F" w14:textId="77777777" w:rsidR="00786C91" w:rsidRDefault="00786C91" w:rsidP="0075490D">
      <w:pPr>
        <w:jc w:val="center"/>
        <w:rPr>
          <w:rFonts w:ascii="Times New Roman" w:hAnsi="Times New Roman" w:cs="Times New Roman"/>
          <w:b/>
          <w:sz w:val="44"/>
          <w:szCs w:val="44"/>
          <w:u w:val="single"/>
        </w:rPr>
      </w:pPr>
    </w:p>
    <w:p w14:paraId="2492528C" w14:textId="77777777" w:rsidR="00786C91" w:rsidRDefault="00786C91" w:rsidP="0075490D">
      <w:pPr>
        <w:jc w:val="center"/>
        <w:rPr>
          <w:rFonts w:ascii="Times New Roman" w:hAnsi="Times New Roman" w:cs="Times New Roman"/>
          <w:b/>
          <w:sz w:val="44"/>
          <w:szCs w:val="44"/>
          <w:u w:val="single"/>
        </w:rPr>
      </w:pPr>
    </w:p>
    <w:p w14:paraId="4ADACF1C" w14:textId="1B90EFE0" w:rsidR="00114D3E" w:rsidRDefault="00114D3E" w:rsidP="00114D3E">
      <w:pPr>
        <w:jc w:val="center"/>
        <w:rPr>
          <w:rFonts w:ascii="Times New Roman" w:hAnsi="Times New Roman" w:cs="Times New Roman"/>
          <w:b/>
          <w:sz w:val="44"/>
          <w:szCs w:val="44"/>
          <w:u w:val="single"/>
        </w:rPr>
      </w:pPr>
      <w:r w:rsidRPr="006F0530">
        <w:rPr>
          <w:rFonts w:ascii="Times New Roman" w:hAnsi="Times New Roman" w:cs="Times New Roman"/>
          <w:b/>
          <w:sz w:val="44"/>
          <w:szCs w:val="44"/>
          <w:u w:val="single"/>
        </w:rPr>
        <w:t>FEES RECEIVED FROM COURTS 202</w:t>
      </w:r>
      <w:r w:rsidR="00C2215D" w:rsidRPr="006F0530">
        <w:rPr>
          <w:rFonts w:ascii="Times New Roman" w:hAnsi="Times New Roman" w:cs="Times New Roman"/>
          <w:b/>
          <w:sz w:val="44"/>
          <w:szCs w:val="44"/>
          <w:u w:val="single"/>
        </w:rPr>
        <w:t>3</w:t>
      </w:r>
    </w:p>
    <w:p w14:paraId="0BA82693" w14:textId="77777777" w:rsidR="002F510F" w:rsidRPr="006F0530" w:rsidRDefault="002F510F" w:rsidP="00114D3E">
      <w:pPr>
        <w:jc w:val="center"/>
        <w:rPr>
          <w:rFonts w:ascii="Times New Roman" w:hAnsi="Times New Roman" w:cs="Times New Roman"/>
          <w:b/>
          <w:sz w:val="44"/>
          <w:szCs w:val="44"/>
          <w:u w:val="single"/>
        </w:rPr>
      </w:pPr>
    </w:p>
    <w:tbl>
      <w:tblPr>
        <w:tblW w:w="8010" w:type="dxa"/>
        <w:jc w:val="center"/>
        <w:tblLook w:val="04A0" w:firstRow="1" w:lastRow="0" w:firstColumn="1" w:lastColumn="0" w:noHBand="0" w:noVBand="1"/>
      </w:tblPr>
      <w:tblGrid>
        <w:gridCol w:w="1620"/>
        <w:gridCol w:w="1890"/>
        <w:gridCol w:w="1620"/>
        <w:gridCol w:w="1350"/>
        <w:gridCol w:w="1530"/>
      </w:tblGrid>
      <w:tr w:rsidR="00D56759" w:rsidRPr="006B2911" w14:paraId="41969CAA" w14:textId="77777777" w:rsidTr="00D56759">
        <w:trPr>
          <w:trHeight w:val="279"/>
          <w:jc w:val="center"/>
        </w:trPr>
        <w:tc>
          <w:tcPr>
            <w:tcW w:w="1620" w:type="dxa"/>
            <w:tcBorders>
              <w:top w:val="nil"/>
              <w:left w:val="nil"/>
              <w:bottom w:val="nil"/>
              <w:right w:val="nil"/>
            </w:tcBorders>
            <w:shd w:val="clear" w:color="auto" w:fill="auto"/>
            <w:noWrap/>
            <w:hideMark/>
          </w:tcPr>
          <w:p w14:paraId="06EB3E21" w14:textId="77777777" w:rsidR="00D56759" w:rsidRPr="006B2911" w:rsidRDefault="00D56759" w:rsidP="00D56759">
            <w:pPr>
              <w:spacing w:after="0" w:line="240" w:lineRule="auto"/>
              <w:rPr>
                <w:rFonts w:ascii="Times New Roman" w:eastAsia="Times New Roman" w:hAnsi="Times New Roman" w:cs="Times New Roman"/>
                <w:sz w:val="24"/>
                <w:szCs w:val="24"/>
                <w:highlight w:val="yellow"/>
              </w:rPr>
            </w:pPr>
          </w:p>
        </w:tc>
        <w:tc>
          <w:tcPr>
            <w:tcW w:w="1890" w:type="dxa"/>
            <w:tcBorders>
              <w:top w:val="nil"/>
              <w:left w:val="nil"/>
              <w:bottom w:val="nil"/>
              <w:right w:val="nil"/>
            </w:tcBorders>
            <w:shd w:val="clear" w:color="auto" w:fill="auto"/>
            <w:noWrap/>
            <w:hideMark/>
          </w:tcPr>
          <w:p w14:paraId="09BB38A8" w14:textId="31315195" w:rsidR="00D56759" w:rsidRPr="006B2911" w:rsidRDefault="00D56759" w:rsidP="00D56759">
            <w:pPr>
              <w:spacing w:after="0" w:line="240" w:lineRule="auto"/>
              <w:jc w:val="center"/>
              <w:rPr>
                <w:rFonts w:ascii="Calibri" w:eastAsia="Times New Roman" w:hAnsi="Calibri" w:cs="Calibri"/>
                <w:color w:val="000000"/>
                <w:highlight w:val="yellow"/>
              </w:rPr>
            </w:pPr>
            <w:r w:rsidRPr="00DA103F">
              <w:t>Common plea</w:t>
            </w:r>
          </w:p>
        </w:tc>
        <w:tc>
          <w:tcPr>
            <w:tcW w:w="1620" w:type="dxa"/>
            <w:tcBorders>
              <w:top w:val="nil"/>
              <w:left w:val="nil"/>
              <w:bottom w:val="nil"/>
              <w:right w:val="nil"/>
            </w:tcBorders>
            <w:shd w:val="clear" w:color="auto" w:fill="auto"/>
            <w:noWrap/>
            <w:hideMark/>
          </w:tcPr>
          <w:p w14:paraId="6E792F23" w14:textId="26807587" w:rsidR="00D56759" w:rsidRPr="006B2911" w:rsidRDefault="00D56759" w:rsidP="00D56759">
            <w:pPr>
              <w:spacing w:after="0" w:line="240" w:lineRule="auto"/>
              <w:jc w:val="center"/>
              <w:rPr>
                <w:rFonts w:ascii="Calibri" w:eastAsia="Times New Roman" w:hAnsi="Calibri" w:cs="Calibri"/>
                <w:color w:val="000000"/>
                <w:highlight w:val="yellow"/>
              </w:rPr>
            </w:pPr>
            <w:r w:rsidRPr="00DA103F">
              <w:t>Municipal</w:t>
            </w:r>
          </w:p>
        </w:tc>
        <w:tc>
          <w:tcPr>
            <w:tcW w:w="1350" w:type="dxa"/>
            <w:tcBorders>
              <w:top w:val="nil"/>
              <w:left w:val="nil"/>
              <w:bottom w:val="nil"/>
              <w:right w:val="nil"/>
            </w:tcBorders>
            <w:shd w:val="clear" w:color="auto" w:fill="auto"/>
            <w:noWrap/>
            <w:hideMark/>
          </w:tcPr>
          <w:p w14:paraId="3A125511" w14:textId="38263647" w:rsidR="00D56759" w:rsidRPr="006B2911" w:rsidRDefault="00D56759" w:rsidP="00D56759">
            <w:pPr>
              <w:spacing w:after="0" w:line="240" w:lineRule="auto"/>
              <w:jc w:val="center"/>
              <w:rPr>
                <w:rFonts w:ascii="Calibri" w:eastAsia="Times New Roman" w:hAnsi="Calibri" w:cs="Calibri"/>
                <w:color w:val="000000"/>
                <w:highlight w:val="yellow"/>
              </w:rPr>
            </w:pPr>
            <w:r w:rsidRPr="00DA103F">
              <w:t>JV</w:t>
            </w:r>
          </w:p>
        </w:tc>
        <w:tc>
          <w:tcPr>
            <w:tcW w:w="1530" w:type="dxa"/>
            <w:tcBorders>
              <w:top w:val="nil"/>
              <w:left w:val="nil"/>
              <w:bottom w:val="nil"/>
              <w:right w:val="nil"/>
            </w:tcBorders>
            <w:shd w:val="clear" w:color="auto" w:fill="auto"/>
            <w:noWrap/>
            <w:hideMark/>
          </w:tcPr>
          <w:p w14:paraId="6C5630AF" w14:textId="05E8DE37" w:rsidR="00D56759" w:rsidRPr="006B2911" w:rsidRDefault="00D56759" w:rsidP="00D56759">
            <w:pPr>
              <w:spacing w:after="0" w:line="240" w:lineRule="auto"/>
              <w:jc w:val="center"/>
              <w:rPr>
                <w:rFonts w:ascii="Calibri" w:eastAsia="Times New Roman" w:hAnsi="Calibri" w:cs="Calibri"/>
                <w:color w:val="000000"/>
                <w:highlight w:val="yellow"/>
              </w:rPr>
            </w:pPr>
            <w:r w:rsidRPr="00DA103F">
              <w:t>Other</w:t>
            </w:r>
          </w:p>
        </w:tc>
      </w:tr>
      <w:tr w:rsidR="00D56759" w:rsidRPr="006B2911" w14:paraId="22AEF1A7" w14:textId="77777777" w:rsidTr="00D56759">
        <w:trPr>
          <w:trHeight w:val="279"/>
          <w:jc w:val="center"/>
        </w:trPr>
        <w:tc>
          <w:tcPr>
            <w:tcW w:w="1620" w:type="dxa"/>
            <w:tcBorders>
              <w:top w:val="nil"/>
              <w:left w:val="nil"/>
              <w:bottom w:val="nil"/>
              <w:right w:val="nil"/>
            </w:tcBorders>
            <w:shd w:val="clear" w:color="auto" w:fill="auto"/>
            <w:noWrap/>
            <w:hideMark/>
          </w:tcPr>
          <w:p w14:paraId="4A04FF99" w14:textId="40B1E45D" w:rsidR="00D56759" w:rsidRPr="006B2911" w:rsidRDefault="00D56759" w:rsidP="00D56759">
            <w:pPr>
              <w:spacing w:after="0" w:line="240" w:lineRule="auto"/>
              <w:jc w:val="right"/>
              <w:rPr>
                <w:rFonts w:ascii="Calibri" w:eastAsia="Times New Roman" w:hAnsi="Calibri" w:cs="Calibri"/>
                <w:color w:val="000000"/>
                <w:highlight w:val="yellow"/>
              </w:rPr>
            </w:pPr>
            <w:r w:rsidRPr="00DA103F">
              <w:t>January</w:t>
            </w:r>
          </w:p>
        </w:tc>
        <w:tc>
          <w:tcPr>
            <w:tcW w:w="1890" w:type="dxa"/>
            <w:tcBorders>
              <w:top w:val="nil"/>
              <w:left w:val="nil"/>
              <w:bottom w:val="nil"/>
              <w:right w:val="nil"/>
            </w:tcBorders>
            <w:shd w:val="clear" w:color="auto" w:fill="auto"/>
            <w:noWrap/>
            <w:hideMark/>
          </w:tcPr>
          <w:p w14:paraId="3CCE6241" w14:textId="2AD8533F"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1,618.65 </w:t>
            </w:r>
          </w:p>
        </w:tc>
        <w:tc>
          <w:tcPr>
            <w:tcW w:w="1620" w:type="dxa"/>
            <w:tcBorders>
              <w:top w:val="nil"/>
              <w:left w:val="nil"/>
              <w:bottom w:val="nil"/>
              <w:right w:val="nil"/>
            </w:tcBorders>
            <w:shd w:val="clear" w:color="auto" w:fill="auto"/>
            <w:noWrap/>
            <w:hideMark/>
          </w:tcPr>
          <w:p w14:paraId="549C3100" w14:textId="05A3122A"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2,904.50 </w:t>
            </w:r>
          </w:p>
        </w:tc>
        <w:tc>
          <w:tcPr>
            <w:tcW w:w="1350" w:type="dxa"/>
            <w:tcBorders>
              <w:top w:val="nil"/>
              <w:left w:val="nil"/>
              <w:bottom w:val="nil"/>
              <w:right w:val="nil"/>
            </w:tcBorders>
            <w:shd w:val="clear" w:color="auto" w:fill="auto"/>
            <w:noWrap/>
            <w:hideMark/>
          </w:tcPr>
          <w:p w14:paraId="0710C198" w14:textId="7F648501"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178.00 </w:t>
            </w:r>
          </w:p>
        </w:tc>
        <w:tc>
          <w:tcPr>
            <w:tcW w:w="1530" w:type="dxa"/>
            <w:tcBorders>
              <w:top w:val="nil"/>
              <w:left w:val="nil"/>
              <w:bottom w:val="nil"/>
              <w:right w:val="nil"/>
            </w:tcBorders>
            <w:shd w:val="clear" w:color="auto" w:fill="auto"/>
            <w:noWrap/>
            <w:hideMark/>
          </w:tcPr>
          <w:p w14:paraId="28DF899C" w14:textId="585796AF"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298.55 </w:t>
            </w:r>
          </w:p>
        </w:tc>
      </w:tr>
      <w:tr w:rsidR="00D56759" w:rsidRPr="006B2911" w14:paraId="6F948F76" w14:textId="77777777" w:rsidTr="00D56759">
        <w:trPr>
          <w:trHeight w:val="279"/>
          <w:jc w:val="center"/>
        </w:trPr>
        <w:tc>
          <w:tcPr>
            <w:tcW w:w="1620" w:type="dxa"/>
            <w:tcBorders>
              <w:top w:val="nil"/>
              <w:left w:val="nil"/>
              <w:bottom w:val="nil"/>
              <w:right w:val="nil"/>
            </w:tcBorders>
            <w:shd w:val="clear" w:color="auto" w:fill="auto"/>
            <w:noWrap/>
            <w:hideMark/>
          </w:tcPr>
          <w:p w14:paraId="2C794E30" w14:textId="34C04B66" w:rsidR="00D56759" w:rsidRPr="006B2911" w:rsidRDefault="00D56759" w:rsidP="00D56759">
            <w:pPr>
              <w:spacing w:after="0" w:line="240" w:lineRule="auto"/>
              <w:jc w:val="right"/>
              <w:rPr>
                <w:rFonts w:ascii="Calibri" w:eastAsia="Times New Roman" w:hAnsi="Calibri" w:cs="Calibri"/>
                <w:color w:val="000000"/>
                <w:highlight w:val="yellow"/>
              </w:rPr>
            </w:pPr>
            <w:r w:rsidRPr="00DA103F">
              <w:t>February</w:t>
            </w:r>
          </w:p>
        </w:tc>
        <w:tc>
          <w:tcPr>
            <w:tcW w:w="1890" w:type="dxa"/>
            <w:tcBorders>
              <w:top w:val="nil"/>
              <w:left w:val="nil"/>
              <w:bottom w:val="nil"/>
              <w:right w:val="nil"/>
            </w:tcBorders>
            <w:shd w:val="clear" w:color="auto" w:fill="auto"/>
            <w:noWrap/>
            <w:hideMark/>
          </w:tcPr>
          <w:p w14:paraId="44B95BF5" w14:textId="75C822A6"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1,353.14 </w:t>
            </w:r>
          </w:p>
        </w:tc>
        <w:tc>
          <w:tcPr>
            <w:tcW w:w="1620" w:type="dxa"/>
            <w:tcBorders>
              <w:top w:val="nil"/>
              <w:left w:val="nil"/>
              <w:bottom w:val="nil"/>
              <w:right w:val="nil"/>
            </w:tcBorders>
            <w:shd w:val="clear" w:color="auto" w:fill="auto"/>
            <w:noWrap/>
            <w:hideMark/>
          </w:tcPr>
          <w:p w14:paraId="16099BA6" w14:textId="2FB5C688"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3,419.89 </w:t>
            </w:r>
          </w:p>
        </w:tc>
        <w:tc>
          <w:tcPr>
            <w:tcW w:w="1350" w:type="dxa"/>
            <w:tcBorders>
              <w:top w:val="nil"/>
              <w:left w:val="nil"/>
              <w:bottom w:val="nil"/>
              <w:right w:val="nil"/>
            </w:tcBorders>
            <w:shd w:val="clear" w:color="auto" w:fill="auto"/>
            <w:noWrap/>
            <w:hideMark/>
          </w:tcPr>
          <w:p w14:paraId="09A4FA63" w14:textId="43F1742D"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423.62 </w:t>
            </w:r>
          </w:p>
        </w:tc>
        <w:tc>
          <w:tcPr>
            <w:tcW w:w="1530" w:type="dxa"/>
            <w:tcBorders>
              <w:top w:val="nil"/>
              <w:left w:val="nil"/>
              <w:bottom w:val="nil"/>
              <w:right w:val="nil"/>
            </w:tcBorders>
            <w:shd w:val="clear" w:color="auto" w:fill="auto"/>
            <w:noWrap/>
            <w:hideMark/>
          </w:tcPr>
          <w:p w14:paraId="19265B98" w14:textId="01450BC0"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105.00 </w:t>
            </w:r>
          </w:p>
        </w:tc>
      </w:tr>
      <w:tr w:rsidR="00D56759" w:rsidRPr="006B2911" w14:paraId="0B1A91AD" w14:textId="77777777" w:rsidTr="00D56759">
        <w:trPr>
          <w:trHeight w:val="279"/>
          <w:jc w:val="center"/>
        </w:trPr>
        <w:tc>
          <w:tcPr>
            <w:tcW w:w="1620" w:type="dxa"/>
            <w:tcBorders>
              <w:top w:val="nil"/>
              <w:left w:val="nil"/>
              <w:bottom w:val="nil"/>
              <w:right w:val="nil"/>
            </w:tcBorders>
            <w:shd w:val="clear" w:color="auto" w:fill="auto"/>
            <w:noWrap/>
            <w:hideMark/>
          </w:tcPr>
          <w:p w14:paraId="31509961" w14:textId="4F908DCF" w:rsidR="00D56759" w:rsidRPr="006B2911" w:rsidRDefault="00D56759" w:rsidP="00D56759">
            <w:pPr>
              <w:spacing w:after="0" w:line="240" w:lineRule="auto"/>
              <w:jc w:val="right"/>
              <w:rPr>
                <w:rFonts w:ascii="Calibri" w:eastAsia="Times New Roman" w:hAnsi="Calibri" w:cs="Calibri"/>
                <w:color w:val="000000"/>
                <w:highlight w:val="yellow"/>
              </w:rPr>
            </w:pPr>
            <w:r w:rsidRPr="00DA103F">
              <w:t>March</w:t>
            </w:r>
          </w:p>
        </w:tc>
        <w:tc>
          <w:tcPr>
            <w:tcW w:w="1890" w:type="dxa"/>
            <w:tcBorders>
              <w:top w:val="nil"/>
              <w:left w:val="nil"/>
              <w:bottom w:val="nil"/>
              <w:right w:val="nil"/>
            </w:tcBorders>
            <w:shd w:val="clear" w:color="auto" w:fill="auto"/>
            <w:noWrap/>
            <w:hideMark/>
          </w:tcPr>
          <w:p w14:paraId="7C18ED49" w14:textId="63D20539"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5,254.90 </w:t>
            </w:r>
          </w:p>
        </w:tc>
        <w:tc>
          <w:tcPr>
            <w:tcW w:w="1620" w:type="dxa"/>
            <w:tcBorders>
              <w:top w:val="nil"/>
              <w:left w:val="nil"/>
              <w:bottom w:val="nil"/>
              <w:right w:val="nil"/>
            </w:tcBorders>
            <w:shd w:val="clear" w:color="auto" w:fill="auto"/>
            <w:noWrap/>
            <w:hideMark/>
          </w:tcPr>
          <w:p w14:paraId="6353FB8F" w14:textId="4772CC3D"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5,212.70 </w:t>
            </w:r>
          </w:p>
        </w:tc>
        <w:tc>
          <w:tcPr>
            <w:tcW w:w="1350" w:type="dxa"/>
            <w:tcBorders>
              <w:top w:val="nil"/>
              <w:left w:val="nil"/>
              <w:bottom w:val="nil"/>
              <w:right w:val="nil"/>
            </w:tcBorders>
            <w:shd w:val="clear" w:color="auto" w:fill="auto"/>
            <w:noWrap/>
            <w:hideMark/>
          </w:tcPr>
          <w:p w14:paraId="27E68879" w14:textId="42FDC95D" w:rsidR="00D56759" w:rsidRPr="006B2911" w:rsidRDefault="00D56759" w:rsidP="00D56759">
            <w:pPr>
              <w:spacing w:after="0" w:line="240" w:lineRule="auto"/>
              <w:rPr>
                <w:rFonts w:ascii="Calibri" w:eastAsia="Times New Roman" w:hAnsi="Calibri" w:cs="Calibri"/>
                <w:color w:val="000000"/>
                <w:highlight w:val="yellow"/>
              </w:rPr>
            </w:pPr>
            <w:r w:rsidRPr="00DA103F">
              <w:t xml:space="preserve"> -   </w:t>
            </w:r>
          </w:p>
        </w:tc>
        <w:tc>
          <w:tcPr>
            <w:tcW w:w="1530" w:type="dxa"/>
            <w:tcBorders>
              <w:top w:val="nil"/>
              <w:left w:val="nil"/>
              <w:bottom w:val="nil"/>
              <w:right w:val="nil"/>
            </w:tcBorders>
            <w:shd w:val="clear" w:color="auto" w:fill="auto"/>
            <w:noWrap/>
            <w:hideMark/>
          </w:tcPr>
          <w:p w14:paraId="520E5688" w14:textId="59B9F4AD"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635.53 </w:t>
            </w:r>
          </w:p>
        </w:tc>
      </w:tr>
      <w:tr w:rsidR="00D56759" w:rsidRPr="006B2911" w14:paraId="3213C1C1" w14:textId="77777777" w:rsidTr="00D56759">
        <w:trPr>
          <w:trHeight w:val="279"/>
          <w:jc w:val="center"/>
        </w:trPr>
        <w:tc>
          <w:tcPr>
            <w:tcW w:w="1620" w:type="dxa"/>
            <w:tcBorders>
              <w:top w:val="nil"/>
              <w:left w:val="nil"/>
              <w:bottom w:val="nil"/>
              <w:right w:val="nil"/>
            </w:tcBorders>
            <w:shd w:val="clear" w:color="auto" w:fill="auto"/>
            <w:noWrap/>
            <w:hideMark/>
          </w:tcPr>
          <w:p w14:paraId="15534D67" w14:textId="05A28720" w:rsidR="00D56759" w:rsidRPr="006B2911" w:rsidRDefault="00D56759" w:rsidP="00D56759">
            <w:pPr>
              <w:spacing w:after="0" w:line="240" w:lineRule="auto"/>
              <w:jc w:val="right"/>
              <w:rPr>
                <w:rFonts w:ascii="Calibri" w:eastAsia="Times New Roman" w:hAnsi="Calibri" w:cs="Calibri"/>
                <w:color w:val="000000"/>
                <w:highlight w:val="yellow"/>
              </w:rPr>
            </w:pPr>
            <w:r w:rsidRPr="00DA103F">
              <w:t>April</w:t>
            </w:r>
          </w:p>
        </w:tc>
        <w:tc>
          <w:tcPr>
            <w:tcW w:w="1890" w:type="dxa"/>
            <w:tcBorders>
              <w:top w:val="nil"/>
              <w:left w:val="nil"/>
              <w:bottom w:val="nil"/>
              <w:right w:val="nil"/>
            </w:tcBorders>
            <w:shd w:val="clear" w:color="auto" w:fill="auto"/>
            <w:noWrap/>
            <w:hideMark/>
          </w:tcPr>
          <w:p w14:paraId="37CD1AB2" w14:textId="2CC096CA"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1,238.35 </w:t>
            </w:r>
          </w:p>
        </w:tc>
        <w:tc>
          <w:tcPr>
            <w:tcW w:w="1620" w:type="dxa"/>
            <w:tcBorders>
              <w:top w:val="nil"/>
              <w:left w:val="nil"/>
              <w:bottom w:val="nil"/>
              <w:right w:val="nil"/>
            </w:tcBorders>
            <w:shd w:val="clear" w:color="auto" w:fill="auto"/>
            <w:noWrap/>
            <w:hideMark/>
          </w:tcPr>
          <w:p w14:paraId="5285F3EF" w14:textId="1C9DE1C3"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2,240.06 </w:t>
            </w:r>
          </w:p>
        </w:tc>
        <w:tc>
          <w:tcPr>
            <w:tcW w:w="1350" w:type="dxa"/>
            <w:tcBorders>
              <w:top w:val="nil"/>
              <w:left w:val="nil"/>
              <w:bottom w:val="nil"/>
              <w:right w:val="nil"/>
            </w:tcBorders>
            <w:shd w:val="clear" w:color="auto" w:fill="auto"/>
            <w:noWrap/>
            <w:hideMark/>
          </w:tcPr>
          <w:p w14:paraId="77EBE66C" w14:textId="18575B23"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354.81 </w:t>
            </w:r>
          </w:p>
        </w:tc>
        <w:tc>
          <w:tcPr>
            <w:tcW w:w="1530" w:type="dxa"/>
            <w:tcBorders>
              <w:top w:val="nil"/>
              <w:left w:val="nil"/>
              <w:bottom w:val="nil"/>
              <w:right w:val="nil"/>
            </w:tcBorders>
            <w:shd w:val="clear" w:color="auto" w:fill="auto"/>
            <w:noWrap/>
            <w:hideMark/>
          </w:tcPr>
          <w:p w14:paraId="2FF3ABD4" w14:textId="1970104E"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1,171.36 </w:t>
            </w:r>
          </w:p>
        </w:tc>
      </w:tr>
      <w:tr w:rsidR="00D56759" w:rsidRPr="006B2911" w14:paraId="41008AD0" w14:textId="77777777" w:rsidTr="00D56759">
        <w:trPr>
          <w:trHeight w:val="279"/>
          <w:jc w:val="center"/>
        </w:trPr>
        <w:tc>
          <w:tcPr>
            <w:tcW w:w="1620" w:type="dxa"/>
            <w:tcBorders>
              <w:top w:val="nil"/>
              <w:left w:val="nil"/>
              <w:bottom w:val="nil"/>
              <w:right w:val="nil"/>
            </w:tcBorders>
            <w:shd w:val="clear" w:color="auto" w:fill="auto"/>
            <w:noWrap/>
            <w:hideMark/>
          </w:tcPr>
          <w:p w14:paraId="3AFCC582" w14:textId="3766BA26" w:rsidR="00D56759" w:rsidRPr="006B2911" w:rsidRDefault="00D56759" w:rsidP="00D56759">
            <w:pPr>
              <w:spacing w:after="0" w:line="240" w:lineRule="auto"/>
              <w:jc w:val="right"/>
              <w:rPr>
                <w:rFonts w:ascii="Calibri" w:eastAsia="Times New Roman" w:hAnsi="Calibri" w:cs="Calibri"/>
                <w:color w:val="000000"/>
                <w:highlight w:val="yellow"/>
              </w:rPr>
            </w:pPr>
            <w:r w:rsidRPr="00DA103F">
              <w:t>May</w:t>
            </w:r>
          </w:p>
        </w:tc>
        <w:tc>
          <w:tcPr>
            <w:tcW w:w="1890" w:type="dxa"/>
            <w:tcBorders>
              <w:top w:val="nil"/>
              <w:left w:val="nil"/>
              <w:bottom w:val="nil"/>
              <w:right w:val="nil"/>
            </w:tcBorders>
            <w:shd w:val="clear" w:color="auto" w:fill="auto"/>
            <w:noWrap/>
            <w:hideMark/>
          </w:tcPr>
          <w:p w14:paraId="0E31CF24" w14:textId="4C3F2E7A"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3,164.62 </w:t>
            </w:r>
          </w:p>
        </w:tc>
        <w:tc>
          <w:tcPr>
            <w:tcW w:w="1620" w:type="dxa"/>
            <w:tcBorders>
              <w:top w:val="nil"/>
              <w:left w:val="nil"/>
              <w:bottom w:val="nil"/>
              <w:right w:val="nil"/>
            </w:tcBorders>
            <w:shd w:val="clear" w:color="auto" w:fill="auto"/>
            <w:noWrap/>
            <w:hideMark/>
          </w:tcPr>
          <w:p w14:paraId="27E4536C" w14:textId="6BBCCF02"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2,427.50 </w:t>
            </w:r>
          </w:p>
        </w:tc>
        <w:tc>
          <w:tcPr>
            <w:tcW w:w="1350" w:type="dxa"/>
            <w:tcBorders>
              <w:top w:val="nil"/>
              <w:left w:val="nil"/>
              <w:bottom w:val="nil"/>
              <w:right w:val="nil"/>
            </w:tcBorders>
            <w:shd w:val="clear" w:color="auto" w:fill="auto"/>
            <w:noWrap/>
            <w:hideMark/>
          </w:tcPr>
          <w:p w14:paraId="7D612AAD" w14:textId="5416EDF3"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   </w:t>
            </w:r>
          </w:p>
        </w:tc>
        <w:tc>
          <w:tcPr>
            <w:tcW w:w="1530" w:type="dxa"/>
            <w:tcBorders>
              <w:top w:val="nil"/>
              <w:left w:val="nil"/>
              <w:bottom w:val="nil"/>
              <w:right w:val="nil"/>
            </w:tcBorders>
            <w:shd w:val="clear" w:color="auto" w:fill="auto"/>
            <w:noWrap/>
            <w:hideMark/>
          </w:tcPr>
          <w:p w14:paraId="13AF23E4" w14:textId="146C5E07"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   </w:t>
            </w:r>
          </w:p>
        </w:tc>
      </w:tr>
      <w:tr w:rsidR="00D56759" w:rsidRPr="006B2911" w14:paraId="6860C72F" w14:textId="77777777" w:rsidTr="00D56759">
        <w:trPr>
          <w:trHeight w:val="279"/>
          <w:jc w:val="center"/>
        </w:trPr>
        <w:tc>
          <w:tcPr>
            <w:tcW w:w="1620" w:type="dxa"/>
            <w:tcBorders>
              <w:top w:val="nil"/>
              <w:left w:val="nil"/>
              <w:bottom w:val="nil"/>
              <w:right w:val="nil"/>
            </w:tcBorders>
            <w:shd w:val="clear" w:color="auto" w:fill="auto"/>
            <w:noWrap/>
            <w:hideMark/>
          </w:tcPr>
          <w:p w14:paraId="4CDA351D" w14:textId="26A63861" w:rsidR="00D56759" w:rsidRPr="006B2911" w:rsidRDefault="00D56759" w:rsidP="00D56759">
            <w:pPr>
              <w:spacing w:after="0" w:line="240" w:lineRule="auto"/>
              <w:jc w:val="right"/>
              <w:rPr>
                <w:rFonts w:ascii="Calibri" w:eastAsia="Times New Roman" w:hAnsi="Calibri" w:cs="Calibri"/>
                <w:color w:val="000000"/>
                <w:highlight w:val="yellow"/>
              </w:rPr>
            </w:pPr>
            <w:r w:rsidRPr="00DA103F">
              <w:t>June</w:t>
            </w:r>
          </w:p>
        </w:tc>
        <w:tc>
          <w:tcPr>
            <w:tcW w:w="1890" w:type="dxa"/>
            <w:tcBorders>
              <w:top w:val="nil"/>
              <w:left w:val="nil"/>
              <w:bottom w:val="nil"/>
              <w:right w:val="nil"/>
            </w:tcBorders>
            <w:shd w:val="clear" w:color="auto" w:fill="auto"/>
            <w:noWrap/>
            <w:hideMark/>
          </w:tcPr>
          <w:p w14:paraId="6A34746C" w14:textId="5744DCD9"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1,562.75 </w:t>
            </w:r>
          </w:p>
        </w:tc>
        <w:tc>
          <w:tcPr>
            <w:tcW w:w="1620" w:type="dxa"/>
            <w:tcBorders>
              <w:top w:val="nil"/>
              <w:left w:val="nil"/>
              <w:bottom w:val="nil"/>
              <w:right w:val="nil"/>
            </w:tcBorders>
            <w:shd w:val="clear" w:color="auto" w:fill="auto"/>
            <w:noWrap/>
            <w:hideMark/>
          </w:tcPr>
          <w:p w14:paraId="796339BC" w14:textId="396DF37D"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2,493.67 </w:t>
            </w:r>
          </w:p>
        </w:tc>
        <w:tc>
          <w:tcPr>
            <w:tcW w:w="1350" w:type="dxa"/>
            <w:tcBorders>
              <w:top w:val="nil"/>
              <w:left w:val="nil"/>
              <w:bottom w:val="nil"/>
              <w:right w:val="nil"/>
            </w:tcBorders>
            <w:shd w:val="clear" w:color="auto" w:fill="auto"/>
            <w:noWrap/>
            <w:hideMark/>
          </w:tcPr>
          <w:p w14:paraId="6EAACDB7" w14:textId="35A7BD96"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93.15 </w:t>
            </w:r>
          </w:p>
        </w:tc>
        <w:tc>
          <w:tcPr>
            <w:tcW w:w="1530" w:type="dxa"/>
            <w:tcBorders>
              <w:top w:val="nil"/>
              <w:left w:val="nil"/>
              <w:bottom w:val="nil"/>
              <w:right w:val="nil"/>
            </w:tcBorders>
            <w:shd w:val="clear" w:color="auto" w:fill="auto"/>
            <w:noWrap/>
            <w:hideMark/>
          </w:tcPr>
          <w:p w14:paraId="29A2DF64" w14:textId="30B48B44"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1,106.29 </w:t>
            </w:r>
          </w:p>
        </w:tc>
      </w:tr>
      <w:tr w:rsidR="00D56759" w:rsidRPr="006B2911" w14:paraId="41A0E83F" w14:textId="77777777" w:rsidTr="00D56759">
        <w:trPr>
          <w:trHeight w:val="279"/>
          <w:jc w:val="center"/>
        </w:trPr>
        <w:tc>
          <w:tcPr>
            <w:tcW w:w="1620" w:type="dxa"/>
            <w:tcBorders>
              <w:top w:val="nil"/>
              <w:left w:val="nil"/>
              <w:bottom w:val="nil"/>
              <w:right w:val="nil"/>
            </w:tcBorders>
            <w:shd w:val="clear" w:color="auto" w:fill="auto"/>
            <w:noWrap/>
            <w:hideMark/>
          </w:tcPr>
          <w:p w14:paraId="63C63754" w14:textId="1A203965" w:rsidR="00D56759" w:rsidRPr="006B2911" w:rsidRDefault="00D56759" w:rsidP="00D56759">
            <w:pPr>
              <w:spacing w:after="0" w:line="240" w:lineRule="auto"/>
              <w:jc w:val="right"/>
              <w:rPr>
                <w:rFonts w:ascii="Calibri" w:eastAsia="Times New Roman" w:hAnsi="Calibri" w:cs="Calibri"/>
                <w:color w:val="000000"/>
                <w:highlight w:val="yellow"/>
              </w:rPr>
            </w:pPr>
            <w:r w:rsidRPr="00DA103F">
              <w:t>July</w:t>
            </w:r>
          </w:p>
        </w:tc>
        <w:tc>
          <w:tcPr>
            <w:tcW w:w="1890" w:type="dxa"/>
            <w:tcBorders>
              <w:top w:val="nil"/>
              <w:left w:val="nil"/>
              <w:bottom w:val="nil"/>
              <w:right w:val="nil"/>
            </w:tcBorders>
            <w:shd w:val="clear" w:color="auto" w:fill="auto"/>
            <w:noWrap/>
            <w:hideMark/>
          </w:tcPr>
          <w:p w14:paraId="464588E0" w14:textId="6EF60D02"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2,825.35 </w:t>
            </w:r>
          </w:p>
        </w:tc>
        <w:tc>
          <w:tcPr>
            <w:tcW w:w="1620" w:type="dxa"/>
            <w:tcBorders>
              <w:top w:val="nil"/>
              <w:left w:val="nil"/>
              <w:bottom w:val="nil"/>
              <w:right w:val="nil"/>
            </w:tcBorders>
            <w:shd w:val="clear" w:color="auto" w:fill="auto"/>
            <w:noWrap/>
            <w:hideMark/>
          </w:tcPr>
          <w:p w14:paraId="74A0E0C6" w14:textId="60899F0E"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1,858.00 </w:t>
            </w:r>
          </w:p>
        </w:tc>
        <w:tc>
          <w:tcPr>
            <w:tcW w:w="1350" w:type="dxa"/>
            <w:tcBorders>
              <w:top w:val="nil"/>
              <w:left w:val="nil"/>
              <w:bottom w:val="nil"/>
              <w:right w:val="nil"/>
            </w:tcBorders>
            <w:shd w:val="clear" w:color="auto" w:fill="auto"/>
            <w:noWrap/>
            <w:hideMark/>
          </w:tcPr>
          <w:p w14:paraId="5ADBFF3E" w14:textId="2EF55708"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251.67 </w:t>
            </w:r>
          </w:p>
        </w:tc>
        <w:tc>
          <w:tcPr>
            <w:tcW w:w="1530" w:type="dxa"/>
            <w:tcBorders>
              <w:top w:val="nil"/>
              <w:left w:val="nil"/>
              <w:bottom w:val="nil"/>
              <w:right w:val="nil"/>
            </w:tcBorders>
            <w:shd w:val="clear" w:color="auto" w:fill="auto"/>
            <w:noWrap/>
            <w:hideMark/>
          </w:tcPr>
          <w:p w14:paraId="44DBDC58" w14:textId="695350D2"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497.26 </w:t>
            </w:r>
          </w:p>
        </w:tc>
      </w:tr>
      <w:tr w:rsidR="00D56759" w:rsidRPr="006B2911" w14:paraId="7F225D80" w14:textId="77777777" w:rsidTr="00D56759">
        <w:trPr>
          <w:trHeight w:val="279"/>
          <w:jc w:val="center"/>
        </w:trPr>
        <w:tc>
          <w:tcPr>
            <w:tcW w:w="1620" w:type="dxa"/>
            <w:tcBorders>
              <w:top w:val="nil"/>
              <w:left w:val="nil"/>
              <w:bottom w:val="nil"/>
              <w:right w:val="nil"/>
            </w:tcBorders>
            <w:shd w:val="clear" w:color="auto" w:fill="auto"/>
            <w:noWrap/>
            <w:hideMark/>
          </w:tcPr>
          <w:p w14:paraId="54FA8F47" w14:textId="7782E799" w:rsidR="00D56759" w:rsidRPr="006B2911" w:rsidRDefault="00D56759" w:rsidP="00D56759">
            <w:pPr>
              <w:spacing w:after="0" w:line="240" w:lineRule="auto"/>
              <w:jc w:val="right"/>
              <w:rPr>
                <w:rFonts w:ascii="Calibri" w:eastAsia="Times New Roman" w:hAnsi="Calibri" w:cs="Calibri"/>
                <w:color w:val="000000"/>
                <w:highlight w:val="yellow"/>
              </w:rPr>
            </w:pPr>
            <w:r w:rsidRPr="00DA103F">
              <w:t>August</w:t>
            </w:r>
          </w:p>
        </w:tc>
        <w:tc>
          <w:tcPr>
            <w:tcW w:w="1890" w:type="dxa"/>
            <w:tcBorders>
              <w:top w:val="nil"/>
              <w:left w:val="nil"/>
              <w:bottom w:val="nil"/>
              <w:right w:val="nil"/>
            </w:tcBorders>
            <w:shd w:val="clear" w:color="auto" w:fill="auto"/>
            <w:noWrap/>
            <w:hideMark/>
          </w:tcPr>
          <w:p w14:paraId="2B578131" w14:textId="2036E314"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3,987.61 </w:t>
            </w:r>
          </w:p>
        </w:tc>
        <w:tc>
          <w:tcPr>
            <w:tcW w:w="1620" w:type="dxa"/>
            <w:tcBorders>
              <w:top w:val="nil"/>
              <w:left w:val="nil"/>
              <w:bottom w:val="nil"/>
              <w:right w:val="nil"/>
            </w:tcBorders>
            <w:shd w:val="clear" w:color="auto" w:fill="auto"/>
            <w:noWrap/>
            <w:hideMark/>
          </w:tcPr>
          <w:p w14:paraId="57040BF1" w14:textId="74879235"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2,224.50 </w:t>
            </w:r>
          </w:p>
        </w:tc>
        <w:tc>
          <w:tcPr>
            <w:tcW w:w="1350" w:type="dxa"/>
            <w:tcBorders>
              <w:top w:val="nil"/>
              <w:left w:val="nil"/>
              <w:bottom w:val="nil"/>
              <w:right w:val="nil"/>
            </w:tcBorders>
            <w:shd w:val="clear" w:color="auto" w:fill="auto"/>
            <w:noWrap/>
            <w:hideMark/>
          </w:tcPr>
          <w:p w14:paraId="514AFFE8" w14:textId="0DDBAA5D"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264.00 </w:t>
            </w:r>
          </w:p>
        </w:tc>
        <w:tc>
          <w:tcPr>
            <w:tcW w:w="1530" w:type="dxa"/>
            <w:tcBorders>
              <w:top w:val="nil"/>
              <w:left w:val="nil"/>
              <w:bottom w:val="nil"/>
              <w:right w:val="nil"/>
            </w:tcBorders>
            <w:shd w:val="clear" w:color="auto" w:fill="auto"/>
            <w:noWrap/>
            <w:hideMark/>
          </w:tcPr>
          <w:p w14:paraId="45483B93" w14:textId="4A0AC2DE"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703.84 </w:t>
            </w:r>
          </w:p>
        </w:tc>
      </w:tr>
      <w:tr w:rsidR="00D56759" w:rsidRPr="006B2911" w14:paraId="2F91D0E1" w14:textId="77777777" w:rsidTr="00D56759">
        <w:trPr>
          <w:trHeight w:val="279"/>
          <w:jc w:val="center"/>
        </w:trPr>
        <w:tc>
          <w:tcPr>
            <w:tcW w:w="1620" w:type="dxa"/>
            <w:tcBorders>
              <w:top w:val="nil"/>
              <w:left w:val="nil"/>
              <w:bottom w:val="nil"/>
              <w:right w:val="nil"/>
            </w:tcBorders>
            <w:shd w:val="clear" w:color="auto" w:fill="auto"/>
            <w:noWrap/>
            <w:hideMark/>
          </w:tcPr>
          <w:p w14:paraId="6469F54D" w14:textId="25D29BA5" w:rsidR="00D56759" w:rsidRPr="006B2911" w:rsidRDefault="00D56759" w:rsidP="00D56759">
            <w:pPr>
              <w:spacing w:after="0" w:line="240" w:lineRule="auto"/>
              <w:jc w:val="right"/>
              <w:rPr>
                <w:rFonts w:ascii="Calibri" w:eastAsia="Times New Roman" w:hAnsi="Calibri" w:cs="Calibri"/>
                <w:color w:val="000000"/>
                <w:highlight w:val="yellow"/>
              </w:rPr>
            </w:pPr>
            <w:r w:rsidRPr="00DA103F">
              <w:t>September</w:t>
            </w:r>
          </w:p>
        </w:tc>
        <w:tc>
          <w:tcPr>
            <w:tcW w:w="1890" w:type="dxa"/>
            <w:tcBorders>
              <w:top w:val="nil"/>
              <w:left w:val="nil"/>
              <w:bottom w:val="nil"/>
              <w:right w:val="nil"/>
            </w:tcBorders>
            <w:shd w:val="clear" w:color="auto" w:fill="auto"/>
            <w:noWrap/>
            <w:hideMark/>
          </w:tcPr>
          <w:p w14:paraId="4FF48A46" w14:textId="5A85BCD8"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1,624.25 </w:t>
            </w:r>
          </w:p>
        </w:tc>
        <w:tc>
          <w:tcPr>
            <w:tcW w:w="1620" w:type="dxa"/>
            <w:tcBorders>
              <w:top w:val="nil"/>
              <w:left w:val="nil"/>
              <w:bottom w:val="nil"/>
              <w:right w:val="nil"/>
            </w:tcBorders>
            <w:shd w:val="clear" w:color="auto" w:fill="auto"/>
            <w:noWrap/>
            <w:hideMark/>
          </w:tcPr>
          <w:p w14:paraId="73699092" w14:textId="433E00E6"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2,507.00 </w:t>
            </w:r>
          </w:p>
        </w:tc>
        <w:tc>
          <w:tcPr>
            <w:tcW w:w="1350" w:type="dxa"/>
            <w:tcBorders>
              <w:top w:val="nil"/>
              <w:left w:val="nil"/>
              <w:bottom w:val="nil"/>
              <w:right w:val="nil"/>
            </w:tcBorders>
            <w:shd w:val="clear" w:color="auto" w:fill="auto"/>
            <w:noWrap/>
            <w:hideMark/>
          </w:tcPr>
          <w:p w14:paraId="33DC1585" w14:textId="118D920D"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   </w:t>
            </w:r>
          </w:p>
        </w:tc>
        <w:tc>
          <w:tcPr>
            <w:tcW w:w="1530" w:type="dxa"/>
            <w:tcBorders>
              <w:top w:val="nil"/>
              <w:left w:val="nil"/>
              <w:bottom w:val="nil"/>
              <w:right w:val="nil"/>
            </w:tcBorders>
            <w:shd w:val="clear" w:color="auto" w:fill="auto"/>
            <w:noWrap/>
            <w:hideMark/>
          </w:tcPr>
          <w:p w14:paraId="1D325920" w14:textId="5619506A"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419.57 </w:t>
            </w:r>
          </w:p>
        </w:tc>
      </w:tr>
      <w:tr w:rsidR="00D56759" w:rsidRPr="006B2911" w14:paraId="0A6B9826" w14:textId="77777777" w:rsidTr="00D56759">
        <w:trPr>
          <w:trHeight w:val="279"/>
          <w:jc w:val="center"/>
        </w:trPr>
        <w:tc>
          <w:tcPr>
            <w:tcW w:w="1620" w:type="dxa"/>
            <w:tcBorders>
              <w:top w:val="nil"/>
              <w:left w:val="nil"/>
              <w:bottom w:val="nil"/>
              <w:right w:val="nil"/>
            </w:tcBorders>
            <w:shd w:val="clear" w:color="auto" w:fill="auto"/>
            <w:noWrap/>
            <w:hideMark/>
          </w:tcPr>
          <w:p w14:paraId="080720AF" w14:textId="351FA473" w:rsidR="00D56759" w:rsidRPr="006B2911" w:rsidRDefault="00D56759" w:rsidP="00D56759">
            <w:pPr>
              <w:spacing w:after="0" w:line="240" w:lineRule="auto"/>
              <w:jc w:val="right"/>
              <w:rPr>
                <w:rFonts w:ascii="Calibri" w:eastAsia="Times New Roman" w:hAnsi="Calibri" w:cs="Calibri"/>
                <w:color w:val="000000"/>
                <w:highlight w:val="yellow"/>
              </w:rPr>
            </w:pPr>
            <w:r w:rsidRPr="00DA103F">
              <w:t>October</w:t>
            </w:r>
          </w:p>
        </w:tc>
        <w:tc>
          <w:tcPr>
            <w:tcW w:w="1890" w:type="dxa"/>
            <w:tcBorders>
              <w:top w:val="nil"/>
              <w:left w:val="nil"/>
              <w:bottom w:val="nil"/>
              <w:right w:val="nil"/>
            </w:tcBorders>
            <w:shd w:val="clear" w:color="auto" w:fill="auto"/>
            <w:noWrap/>
            <w:hideMark/>
          </w:tcPr>
          <w:p w14:paraId="147D7DFE" w14:textId="58D432D0"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2,280.92 </w:t>
            </w:r>
          </w:p>
        </w:tc>
        <w:tc>
          <w:tcPr>
            <w:tcW w:w="1620" w:type="dxa"/>
            <w:tcBorders>
              <w:top w:val="nil"/>
              <w:left w:val="nil"/>
              <w:bottom w:val="nil"/>
              <w:right w:val="nil"/>
            </w:tcBorders>
            <w:shd w:val="clear" w:color="auto" w:fill="auto"/>
            <w:noWrap/>
            <w:hideMark/>
          </w:tcPr>
          <w:p w14:paraId="2D573764" w14:textId="39B64492"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3,972.10 </w:t>
            </w:r>
          </w:p>
        </w:tc>
        <w:tc>
          <w:tcPr>
            <w:tcW w:w="1350" w:type="dxa"/>
            <w:tcBorders>
              <w:top w:val="nil"/>
              <w:left w:val="nil"/>
              <w:bottom w:val="nil"/>
              <w:right w:val="nil"/>
            </w:tcBorders>
            <w:shd w:val="clear" w:color="auto" w:fill="auto"/>
            <w:noWrap/>
            <w:hideMark/>
          </w:tcPr>
          <w:p w14:paraId="05F4C110" w14:textId="3B4738F2"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318.25 </w:t>
            </w:r>
          </w:p>
        </w:tc>
        <w:tc>
          <w:tcPr>
            <w:tcW w:w="1530" w:type="dxa"/>
            <w:tcBorders>
              <w:top w:val="nil"/>
              <w:left w:val="nil"/>
              <w:bottom w:val="nil"/>
              <w:right w:val="nil"/>
            </w:tcBorders>
            <w:shd w:val="clear" w:color="auto" w:fill="auto"/>
            <w:noWrap/>
            <w:hideMark/>
          </w:tcPr>
          <w:p w14:paraId="199F2C1A" w14:textId="2B5ED822"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560.80 </w:t>
            </w:r>
          </w:p>
        </w:tc>
      </w:tr>
      <w:tr w:rsidR="00D56759" w:rsidRPr="006B2911" w14:paraId="347259AD" w14:textId="77777777" w:rsidTr="00D56759">
        <w:trPr>
          <w:trHeight w:val="279"/>
          <w:jc w:val="center"/>
        </w:trPr>
        <w:tc>
          <w:tcPr>
            <w:tcW w:w="1620" w:type="dxa"/>
            <w:tcBorders>
              <w:top w:val="nil"/>
              <w:left w:val="nil"/>
              <w:bottom w:val="nil"/>
              <w:right w:val="nil"/>
            </w:tcBorders>
            <w:shd w:val="clear" w:color="auto" w:fill="auto"/>
            <w:noWrap/>
            <w:hideMark/>
          </w:tcPr>
          <w:p w14:paraId="5CB88DD8" w14:textId="55B3E8A0" w:rsidR="00D56759" w:rsidRPr="006B2911" w:rsidRDefault="00D56759" w:rsidP="00D56759">
            <w:pPr>
              <w:spacing w:after="0" w:line="240" w:lineRule="auto"/>
              <w:jc w:val="right"/>
              <w:rPr>
                <w:rFonts w:ascii="Calibri" w:eastAsia="Times New Roman" w:hAnsi="Calibri" w:cs="Calibri"/>
                <w:color w:val="000000"/>
                <w:highlight w:val="yellow"/>
              </w:rPr>
            </w:pPr>
            <w:r w:rsidRPr="00DA103F">
              <w:t>November</w:t>
            </w:r>
          </w:p>
        </w:tc>
        <w:tc>
          <w:tcPr>
            <w:tcW w:w="1890" w:type="dxa"/>
            <w:tcBorders>
              <w:top w:val="nil"/>
              <w:left w:val="nil"/>
              <w:bottom w:val="nil"/>
              <w:right w:val="nil"/>
            </w:tcBorders>
            <w:shd w:val="clear" w:color="auto" w:fill="auto"/>
            <w:noWrap/>
            <w:hideMark/>
          </w:tcPr>
          <w:p w14:paraId="2F267F78" w14:textId="27057B05"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2,439.00 </w:t>
            </w:r>
          </w:p>
        </w:tc>
        <w:tc>
          <w:tcPr>
            <w:tcW w:w="1620" w:type="dxa"/>
            <w:tcBorders>
              <w:top w:val="nil"/>
              <w:left w:val="nil"/>
              <w:bottom w:val="nil"/>
              <w:right w:val="nil"/>
            </w:tcBorders>
            <w:shd w:val="clear" w:color="auto" w:fill="auto"/>
            <w:noWrap/>
            <w:hideMark/>
          </w:tcPr>
          <w:p w14:paraId="72F4FCED" w14:textId="65B5C00D"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3,219.80 </w:t>
            </w:r>
          </w:p>
        </w:tc>
        <w:tc>
          <w:tcPr>
            <w:tcW w:w="1350" w:type="dxa"/>
            <w:tcBorders>
              <w:top w:val="nil"/>
              <w:left w:val="nil"/>
              <w:bottom w:val="nil"/>
              <w:right w:val="nil"/>
            </w:tcBorders>
            <w:shd w:val="clear" w:color="auto" w:fill="auto"/>
            <w:noWrap/>
            <w:hideMark/>
          </w:tcPr>
          <w:p w14:paraId="3B98043D" w14:textId="6C7D7F23"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59.00 </w:t>
            </w:r>
          </w:p>
        </w:tc>
        <w:tc>
          <w:tcPr>
            <w:tcW w:w="1530" w:type="dxa"/>
            <w:tcBorders>
              <w:top w:val="nil"/>
              <w:left w:val="nil"/>
              <w:bottom w:val="nil"/>
              <w:right w:val="nil"/>
            </w:tcBorders>
            <w:shd w:val="clear" w:color="auto" w:fill="auto"/>
            <w:noWrap/>
            <w:hideMark/>
          </w:tcPr>
          <w:p w14:paraId="51E7609D" w14:textId="3A285EF3"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45.00 </w:t>
            </w:r>
          </w:p>
        </w:tc>
      </w:tr>
      <w:tr w:rsidR="00D56759" w:rsidRPr="006B2911" w14:paraId="77E5D13E" w14:textId="77777777" w:rsidTr="00D56759">
        <w:trPr>
          <w:trHeight w:val="279"/>
          <w:jc w:val="center"/>
        </w:trPr>
        <w:tc>
          <w:tcPr>
            <w:tcW w:w="1620" w:type="dxa"/>
            <w:tcBorders>
              <w:top w:val="nil"/>
              <w:left w:val="nil"/>
              <w:bottom w:val="nil"/>
              <w:right w:val="nil"/>
            </w:tcBorders>
            <w:shd w:val="clear" w:color="auto" w:fill="auto"/>
            <w:noWrap/>
            <w:hideMark/>
          </w:tcPr>
          <w:p w14:paraId="21E7183E" w14:textId="63F90026" w:rsidR="00D56759" w:rsidRPr="006B2911" w:rsidRDefault="00D56759" w:rsidP="00D56759">
            <w:pPr>
              <w:spacing w:after="0" w:line="240" w:lineRule="auto"/>
              <w:jc w:val="right"/>
              <w:rPr>
                <w:rFonts w:ascii="Calibri" w:eastAsia="Times New Roman" w:hAnsi="Calibri" w:cs="Calibri"/>
                <w:color w:val="000000"/>
                <w:highlight w:val="yellow"/>
              </w:rPr>
            </w:pPr>
            <w:r w:rsidRPr="00DA103F">
              <w:t>December</w:t>
            </w:r>
          </w:p>
        </w:tc>
        <w:tc>
          <w:tcPr>
            <w:tcW w:w="1890" w:type="dxa"/>
            <w:tcBorders>
              <w:top w:val="nil"/>
              <w:left w:val="nil"/>
              <w:bottom w:val="nil"/>
              <w:right w:val="nil"/>
            </w:tcBorders>
            <w:shd w:val="clear" w:color="auto" w:fill="auto"/>
            <w:noWrap/>
            <w:hideMark/>
          </w:tcPr>
          <w:p w14:paraId="3999C68F" w14:textId="068ED8E6"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2,473.50 </w:t>
            </w:r>
          </w:p>
        </w:tc>
        <w:tc>
          <w:tcPr>
            <w:tcW w:w="1620" w:type="dxa"/>
            <w:tcBorders>
              <w:top w:val="nil"/>
              <w:left w:val="nil"/>
              <w:bottom w:val="nil"/>
              <w:right w:val="nil"/>
            </w:tcBorders>
            <w:shd w:val="clear" w:color="auto" w:fill="auto"/>
            <w:noWrap/>
            <w:hideMark/>
          </w:tcPr>
          <w:p w14:paraId="5B633317" w14:textId="40C1C99A"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1,719.10 </w:t>
            </w:r>
          </w:p>
        </w:tc>
        <w:tc>
          <w:tcPr>
            <w:tcW w:w="1350" w:type="dxa"/>
            <w:tcBorders>
              <w:top w:val="nil"/>
              <w:left w:val="nil"/>
              <w:bottom w:val="nil"/>
              <w:right w:val="nil"/>
            </w:tcBorders>
            <w:shd w:val="clear" w:color="auto" w:fill="auto"/>
            <w:noWrap/>
            <w:hideMark/>
          </w:tcPr>
          <w:p w14:paraId="07ABDCB7" w14:textId="2D4536F1"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59.00 </w:t>
            </w:r>
          </w:p>
        </w:tc>
        <w:tc>
          <w:tcPr>
            <w:tcW w:w="1530" w:type="dxa"/>
            <w:tcBorders>
              <w:top w:val="nil"/>
              <w:left w:val="nil"/>
              <w:bottom w:val="nil"/>
              <w:right w:val="nil"/>
            </w:tcBorders>
            <w:shd w:val="clear" w:color="auto" w:fill="auto"/>
            <w:noWrap/>
            <w:hideMark/>
          </w:tcPr>
          <w:p w14:paraId="673F0669" w14:textId="2E0A1768" w:rsidR="00D56759" w:rsidRPr="006B2911" w:rsidRDefault="00D56759" w:rsidP="00D56759">
            <w:pPr>
              <w:spacing w:after="0" w:line="240" w:lineRule="auto"/>
              <w:jc w:val="right"/>
              <w:rPr>
                <w:rFonts w:ascii="Calibri" w:eastAsia="Times New Roman" w:hAnsi="Calibri" w:cs="Calibri"/>
                <w:color w:val="000000"/>
                <w:highlight w:val="yellow"/>
              </w:rPr>
            </w:pPr>
            <w:r w:rsidRPr="00DA103F">
              <w:t xml:space="preserve"> 1,227.19 </w:t>
            </w:r>
          </w:p>
        </w:tc>
      </w:tr>
      <w:tr w:rsidR="00D56759" w:rsidRPr="006B2911" w14:paraId="2EF27258" w14:textId="77777777" w:rsidTr="00D56759">
        <w:trPr>
          <w:trHeight w:val="279"/>
          <w:jc w:val="center"/>
        </w:trPr>
        <w:tc>
          <w:tcPr>
            <w:tcW w:w="1620" w:type="dxa"/>
            <w:tcBorders>
              <w:top w:val="nil"/>
              <w:left w:val="nil"/>
              <w:bottom w:val="nil"/>
              <w:right w:val="nil"/>
            </w:tcBorders>
            <w:shd w:val="clear" w:color="auto" w:fill="auto"/>
            <w:noWrap/>
            <w:hideMark/>
          </w:tcPr>
          <w:p w14:paraId="46993554" w14:textId="77777777" w:rsidR="00D56759" w:rsidRPr="006B2911" w:rsidRDefault="00D56759" w:rsidP="00D56759">
            <w:pPr>
              <w:spacing w:after="0" w:line="240" w:lineRule="auto"/>
              <w:rPr>
                <w:rFonts w:ascii="Calibri" w:eastAsia="Times New Roman" w:hAnsi="Calibri" w:cs="Calibri"/>
                <w:color w:val="000000"/>
                <w:highlight w:val="yellow"/>
              </w:rPr>
            </w:pPr>
          </w:p>
        </w:tc>
        <w:tc>
          <w:tcPr>
            <w:tcW w:w="1890" w:type="dxa"/>
            <w:tcBorders>
              <w:top w:val="nil"/>
              <w:left w:val="nil"/>
              <w:bottom w:val="nil"/>
              <w:right w:val="nil"/>
            </w:tcBorders>
            <w:shd w:val="clear" w:color="auto" w:fill="auto"/>
            <w:noWrap/>
            <w:hideMark/>
          </w:tcPr>
          <w:p w14:paraId="7E9FB074" w14:textId="77777777" w:rsidR="00D56759" w:rsidRPr="006B2911" w:rsidRDefault="00D56759" w:rsidP="00D56759">
            <w:pPr>
              <w:spacing w:after="0" w:line="240" w:lineRule="auto"/>
              <w:jc w:val="right"/>
              <w:rPr>
                <w:rFonts w:ascii="Times New Roman" w:eastAsia="Times New Roman" w:hAnsi="Times New Roman" w:cs="Times New Roman"/>
                <w:sz w:val="20"/>
                <w:szCs w:val="20"/>
                <w:highlight w:val="yellow"/>
              </w:rPr>
            </w:pPr>
          </w:p>
        </w:tc>
        <w:tc>
          <w:tcPr>
            <w:tcW w:w="1620" w:type="dxa"/>
            <w:tcBorders>
              <w:top w:val="nil"/>
              <w:left w:val="nil"/>
              <w:bottom w:val="nil"/>
              <w:right w:val="nil"/>
            </w:tcBorders>
            <w:shd w:val="clear" w:color="auto" w:fill="auto"/>
            <w:noWrap/>
            <w:hideMark/>
          </w:tcPr>
          <w:p w14:paraId="4F414348" w14:textId="77777777" w:rsidR="00D56759" w:rsidRPr="006B2911" w:rsidRDefault="00D56759" w:rsidP="00D56759">
            <w:pPr>
              <w:spacing w:after="0" w:line="240" w:lineRule="auto"/>
              <w:jc w:val="right"/>
              <w:rPr>
                <w:rFonts w:ascii="Times New Roman" w:eastAsia="Times New Roman" w:hAnsi="Times New Roman" w:cs="Times New Roman"/>
                <w:sz w:val="20"/>
                <w:szCs w:val="20"/>
                <w:highlight w:val="yellow"/>
              </w:rPr>
            </w:pPr>
          </w:p>
        </w:tc>
        <w:tc>
          <w:tcPr>
            <w:tcW w:w="1350" w:type="dxa"/>
            <w:tcBorders>
              <w:top w:val="nil"/>
              <w:left w:val="nil"/>
              <w:bottom w:val="nil"/>
              <w:right w:val="nil"/>
            </w:tcBorders>
            <w:shd w:val="clear" w:color="auto" w:fill="auto"/>
            <w:noWrap/>
            <w:hideMark/>
          </w:tcPr>
          <w:p w14:paraId="15BF05CA" w14:textId="77777777" w:rsidR="00D56759" w:rsidRPr="006B2911" w:rsidRDefault="00D56759" w:rsidP="00D56759">
            <w:pPr>
              <w:spacing w:after="0" w:line="240" w:lineRule="auto"/>
              <w:jc w:val="right"/>
              <w:rPr>
                <w:rFonts w:ascii="Times New Roman" w:eastAsia="Times New Roman" w:hAnsi="Times New Roman" w:cs="Times New Roman"/>
                <w:sz w:val="20"/>
                <w:szCs w:val="20"/>
                <w:highlight w:val="yellow"/>
              </w:rPr>
            </w:pPr>
          </w:p>
        </w:tc>
        <w:tc>
          <w:tcPr>
            <w:tcW w:w="1530" w:type="dxa"/>
            <w:tcBorders>
              <w:top w:val="nil"/>
              <w:left w:val="nil"/>
              <w:bottom w:val="nil"/>
              <w:right w:val="nil"/>
            </w:tcBorders>
            <w:shd w:val="clear" w:color="auto" w:fill="auto"/>
            <w:noWrap/>
            <w:hideMark/>
          </w:tcPr>
          <w:p w14:paraId="5C4DC7AF" w14:textId="77777777" w:rsidR="00D56759" w:rsidRPr="006B2911" w:rsidRDefault="00D56759" w:rsidP="00D56759">
            <w:pPr>
              <w:spacing w:after="0" w:line="240" w:lineRule="auto"/>
              <w:jc w:val="right"/>
              <w:rPr>
                <w:rFonts w:ascii="Times New Roman" w:eastAsia="Times New Roman" w:hAnsi="Times New Roman" w:cs="Times New Roman"/>
                <w:sz w:val="20"/>
                <w:szCs w:val="20"/>
                <w:highlight w:val="yellow"/>
              </w:rPr>
            </w:pPr>
          </w:p>
        </w:tc>
      </w:tr>
      <w:tr w:rsidR="00D56759" w:rsidRPr="00114D3E" w14:paraId="16D609B0" w14:textId="77777777" w:rsidTr="00D56759">
        <w:trPr>
          <w:trHeight w:val="279"/>
          <w:jc w:val="center"/>
        </w:trPr>
        <w:tc>
          <w:tcPr>
            <w:tcW w:w="1620" w:type="dxa"/>
            <w:tcBorders>
              <w:top w:val="nil"/>
              <w:left w:val="nil"/>
              <w:bottom w:val="nil"/>
              <w:right w:val="nil"/>
            </w:tcBorders>
            <w:shd w:val="clear" w:color="auto" w:fill="auto"/>
            <w:noWrap/>
            <w:hideMark/>
          </w:tcPr>
          <w:p w14:paraId="261977C8" w14:textId="6EAEE95F" w:rsidR="00D56759" w:rsidRPr="006B2911" w:rsidRDefault="00D56759" w:rsidP="00D56759">
            <w:pPr>
              <w:spacing w:after="0" w:line="240" w:lineRule="auto"/>
              <w:jc w:val="right"/>
              <w:rPr>
                <w:rFonts w:ascii="Calibri" w:eastAsia="Times New Roman" w:hAnsi="Calibri" w:cs="Calibri"/>
                <w:color w:val="000000"/>
                <w:highlight w:val="yellow"/>
              </w:rPr>
            </w:pPr>
            <w:r w:rsidRPr="00DA103F">
              <w:t>TOTAL</w:t>
            </w:r>
          </w:p>
        </w:tc>
        <w:tc>
          <w:tcPr>
            <w:tcW w:w="1890" w:type="dxa"/>
            <w:tcBorders>
              <w:top w:val="nil"/>
              <w:left w:val="nil"/>
              <w:bottom w:val="nil"/>
              <w:right w:val="nil"/>
            </w:tcBorders>
            <w:shd w:val="clear" w:color="auto" w:fill="auto"/>
            <w:noWrap/>
            <w:hideMark/>
          </w:tcPr>
          <w:p w14:paraId="3A14F704" w14:textId="5D01B5D0" w:rsidR="00D56759" w:rsidRPr="006B2911" w:rsidRDefault="00D56759" w:rsidP="00D56759">
            <w:pPr>
              <w:spacing w:after="0" w:line="240" w:lineRule="auto"/>
              <w:jc w:val="center"/>
              <w:rPr>
                <w:rFonts w:ascii="Calibri" w:eastAsia="Times New Roman" w:hAnsi="Calibri" w:cs="Calibri"/>
                <w:color w:val="000000"/>
                <w:highlight w:val="yellow"/>
              </w:rPr>
            </w:pPr>
            <w:r w:rsidRPr="00DA103F">
              <w:t xml:space="preserve">$29,823.04 </w:t>
            </w:r>
          </w:p>
        </w:tc>
        <w:tc>
          <w:tcPr>
            <w:tcW w:w="1620" w:type="dxa"/>
            <w:tcBorders>
              <w:top w:val="nil"/>
              <w:left w:val="nil"/>
              <w:bottom w:val="nil"/>
              <w:right w:val="nil"/>
            </w:tcBorders>
            <w:shd w:val="clear" w:color="auto" w:fill="auto"/>
            <w:noWrap/>
            <w:hideMark/>
          </w:tcPr>
          <w:p w14:paraId="5155399B" w14:textId="58F53663" w:rsidR="00D56759" w:rsidRPr="006B2911" w:rsidRDefault="00D56759" w:rsidP="00D56759">
            <w:pPr>
              <w:spacing w:after="0" w:line="240" w:lineRule="auto"/>
              <w:jc w:val="center"/>
              <w:rPr>
                <w:rFonts w:ascii="Calibri" w:eastAsia="Times New Roman" w:hAnsi="Calibri" w:cs="Calibri"/>
                <w:color w:val="000000"/>
                <w:highlight w:val="yellow"/>
              </w:rPr>
            </w:pPr>
            <w:r w:rsidRPr="00DA103F">
              <w:t xml:space="preserve">$34,198.82 </w:t>
            </w:r>
          </w:p>
        </w:tc>
        <w:tc>
          <w:tcPr>
            <w:tcW w:w="1350" w:type="dxa"/>
            <w:tcBorders>
              <w:top w:val="nil"/>
              <w:left w:val="nil"/>
              <w:bottom w:val="nil"/>
              <w:right w:val="nil"/>
            </w:tcBorders>
            <w:shd w:val="clear" w:color="auto" w:fill="auto"/>
            <w:noWrap/>
            <w:hideMark/>
          </w:tcPr>
          <w:p w14:paraId="4D8FD164" w14:textId="3E4E6A57" w:rsidR="00D56759" w:rsidRPr="006B2911" w:rsidRDefault="00D56759" w:rsidP="00D56759">
            <w:pPr>
              <w:spacing w:after="0" w:line="240" w:lineRule="auto"/>
              <w:jc w:val="center"/>
              <w:rPr>
                <w:rFonts w:ascii="Calibri" w:eastAsia="Times New Roman" w:hAnsi="Calibri" w:cs="Calibri"/>
                <w:color w:val="000000"/>
                <w:highlight w:val="yellow"/>
              </w:rPr>
            </w:pPr>
            <w:r w:rsidRPr="00DA103F">
              <w:t xml:space="preserve">$2,001.50 </w:t>
            </w:r>
          </w:p>
        </w:tc>
        <w:tc>
          <w:tcPr>
            <w:tcW w:w="1530" w:type="dxa"/>
            <w:tcBorders>
              <w:top w:val="nil"/>
              <w:left w:val="nil"/>
              <w:bottom w:val="nil"/>
              <w:right w:val="nil"/>
            </w:tcBorders>
            <w:shd w:val="clear" w:color="auto" w:fill="auto"/>
            <w:noWrap/>
            <w:hideMark/>
          </w:tcPr>
          <w:p w14:paraId="2160BA41" w14:textId="319D317E" w:rsidR="00D56759" w:rsidRPr="00114D3E" w:rsidRDefault="00D56759" w:rsidP="00D56759">
            <w:pPr>
              <w:spacing w:after="0" w:line="240" w:lineRule="auto"/>
              <w:jc w:val="center"/>
              <w:rPr>
                <w:rFonts w:ascii="Calibri" w:eastAsia="Times New Roman" w:hAnsi="Calibri" w:cs="Calibri"/>
                <w:color w:val="000000"/>
              </w:rPr>
            </w:pPr>
            <w:r w:rsidRPr="00DA103F">
              <w:t xml:space="preserve">$6,770.39 </w:t>
            </w:r>
          </w:p>
        </w:tc>
      </w:tr>
    </w:tbl>
    <w:p w14:paraId="38A5EED5" w14:textId="46C61C3B" w:rsidR="009D593A" w:rsidRDefault="00193CA8" w:rsidP="00707E81">
      <w:pPr>
        <w:jc w:val="center"/>
        <w:rPr>
          <w:rFonts w:ascii="Times New Roman" w:hAnsi="Times New Roman" w:cs="Times New Roman"/>
          <w:b/>
          <w:sz w:val="44"/>
          <w:szCs w:val="44"/>
          <w:u w:val="single"/>
        </w:rPr>
      </w:pPr>
      <w:r>
        <w:rPr>
          <w:rFonts w:ascii="Times New Roman" w:hAnsi="Times New Roman" w:cs="Times New Roman"/>
          <w:b/>
          <w:sz w:val="44"/>
          <w:szCs w:val="44"/>
          <w:u w:val="single"/>
        </w:rPr>
        <w:br w:type="textWrapping" w:clear="all"/>
      </w:r>
      <w:r w:rsidR="00707E81">
        <w:rPr>
          <w:noProof/>
        </w:rPr>
        <w:drawing>
          <wp:inline distT="0" distB="0" distL="0" distR="0" wp14:anchorId="3935E9A3" wp14:editId="2154666A">
            <wp:extent cx="5078776" cy="2996588"/>
            <wp:effectExtent l="0" t="0" r="7620" b="13335"/>
            <wp:docPr id="1144936824" name="Chart 1">
              <a:extLst xmlns:a="http://schemas.openxmlformats.org/drawingml/2006/main">
                <a:ext uri="{FF2B5EF4-FFF2-40B4-BE49-F238E27FC236}">
                  <a16:creationId xmlns:a16="http://schemas.microsoft.com/office/drawing/2014/main" id="{CD1D6377-4459-D395-34CB-44AC7D6C4D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65A1B52" w14:textId="71123C4C" w:rsidR="006E5AC8" w:rsidRDefault="006E5AC8" w:rsidP="00E65AF4">
      <w:pPr>
        <w:jc w:val="center"/>
        <w:rPr>
          <w:rFonts w:ascii="Times New Roman" w:hAnsi="Times New Roman" w:cs="Times New Roman"/>
          <w:b/>
          <w:sz w:val="40"/>
          <w:szCs w:val="40"/>
          <w:u w:val="single"/>
        </w:rPr>
      </w:pPr>
    </w:p>
    <w:p w14:paraId="29D6FC4C" w14:textId="77777777" w:rsidR="00307467" w:rsidRDefault="00307467" w:rsidP="0075490D">
      <w:pPr>
        <w:rPr>
          <w:rFonts w:ascii="Times New Roman" w:hAnsi="Times New Roman" w:cs="Times New Roman"/>
          <w:b/>
          <w:sz w:val="40"/>
          <w:szCs w:val="40"/>
          <w:u w:val="single"/>
        </w:rPr>
      </w:pPr>
    </w:p>
    <w:p w14:paraId="549ED758" w14:textId="7BC778EC" w:rsidR="00DE5572" w:rsidRDefault="00DE5572" w:rsidP="00E65AF4">
      <w:pPr>
        <w:jc w:val="center"/>
        <w:rPr>
          <w:rFonts w:ascii="Times New Roman" w:hAnsi="Times New Roman" w:cs="Times New Roman"/>
          <w:b/>
          <w:sz w:val="40"/>
          <w:szCs w:val="40"/>
          <w:u w:val="single"/>
        </w:rPr>
      </w:pPr>
    </w:p>
    <w:p w14:paraId="2E76FFC1" w14:textId="77777777" w:rsidR="00A21997" w:rsidRDefault="00A21997" w:rsidP="00E65AF4">
      <w:pPr>
        <w:jc w:val="center"/>
        <w:rPr>
          <w:rFonts w:ascii="Times New Roman" w:hAnsi="Times New Roman" w:cs="Times New Roman"/>
          <w:b/>
          <w:sz w:val="40"/>
          <w:szCs w:val="40"/>
          <w:u w:val="single"/>
        </w:rPr>
      </w:pPr>
    </w:p>
    <w:p w14:paraId="3799AB7A" w14:textId="6CB81FEF" w:rsidR="00D85FB0" w:rsidRDefault="00D85FB0" w:rsidP="00E65AF4">
      <w:pPr>
        <w:jc w:val="center"/>
        <w:rPr>
          <w:rFonts w:ascii="Times New Roman" w:hAnsi="Times New Roman" w:cs="Times New Roman"/>
          <w:b/>
          <w:sz w:val="40"/>
          <w:szCs w:val="40"/>
          <w:u w:val="single"/>
        </w:rPr>
      </w:pPr>
      <w:r w:rsidRPr="00D85FB0">
        <w:rPr>
          <w:rFonts w:ascii="Times New Roman" w:hAnsi="Times New Roman" w:cs="Times New Roman"/>
          <w:b/>
          <w:sz w:val="40"/>
          <w:szCs w:val="40"/>
          <w:u w:val="single"/>
        </w:rPr>
        <w:t>Sex Offender Registry</w:t>
      </w:r>
    </w:p>
    <w:p w14:paraId="1D54462F" w14:textId="77777777" w:rsidR="00E65AF4" w:rsidRDefault="00E65AF4" w:rsidP="00E65AF4">
      <w:pPr>
        <w:jc w:val="center"/>
        <w:rPr>
          <w:rFonts w:ascii="Times New Roman" w:hAnsi="Times New Roman" w:cs="Times New Roman"/>
          <w:b/>
          <w:sz w:val="40"/>
          <w:szCs w:val="40"/>
          <w:u w:val="single"/>
        </w:rPr>
      </w:pPr>
    </w:p>
    <w:p w14:paraId="71D9D6C8" w14:textId="34D1400B" w:rsidR="007D18B3" w:rsidRDefault="007D18B3" w:rsidP="007D18B3">
      <w:pPr>
        <w:rPr>
          <w:rFonts w:ascii="Times New Roman" w:hAnsi="Times New Roman" w:cs="Times New Roman"/>
          <w:sz w:val="24"/>
          <w:szCs w:val="24"/>
        </w:rPr>
      </w:pPr>
      <w:r>
        <w:rPr>
          <w:rFonts w:ascii="Times New Roman" w:hAnsi="Times New Roman" w:cs="Times New Roman"/>
          <w:sz w:val="24"/>
          <w:szCs w:val="24"/>
        </w:rPr>
        <w:t xml:space="preserve">The Sheriff’s Office has a SORN Officer, whose primary responsibility is protecting the citizens of the county from those who have been convicted of Sex Offenses. Once convicted, the sex offender must report to the Sheriff’s Office to be registered as a sex offender. In accordance with the Ohio Revised Code, the SORN Officer checks the offender’s address to make sure it is not within a restricted distance of schools, day care centers, or child care facilities. According to the offender’s Tier level, community notifications may be sent out to neighborhoods where the sex offender lives, as well as local school districts and law enforcement agencies and the offender’s information is constantly updated on the Sheriff’s Office website. </w:t>
      </w:r>
      <w:r w:rsidR="002F510F">
        <w:rPr>
          <w:rFonts w:ascii="Times New Roman" w:hAnsi="Times New Roman" w:cs="Times New Roman"/>
          <w:sz w:val="24"/>
          <w:szCs w:val="24"/>
        </w:rPr>
        <w:t>In 2023, the Sheriff’s Office sen</w:t>
      </w:r>
      <w:r w:rsidR="003E630B">
        <w:rPr>
          <w:rFonts w:ascii="Times New Roman" w:hAnsi="Times New Roman" w:cs="Times New Roman"/>
          <w:sz w:val="24"/>
          <w:szCs w:val="24"/>
        </w:rPr>
        <w:t>t</w:t>
      </w:r>
      <w:r w:rsidR="002F510F">
        <w:rPr>
          <w:rFonts w:ascii="Times New Roman" w:hAnsi="Times New Roman" w:cs="Times New Roman"/>
          <w:sz w:val="24"/>
          <w:szCs w:val="24"/>
        </w:rPr>
        <w:t xml:space="preserve"> out approximately 2950 sex offender notifications, to the public.</w:t>
      </w:r>
    </w:p>
    <w:p w14:paraId="3AF18FA2" w14:textId="5E93457C" w:rsidR="007D18B3" w:rsidRDefault="007D18B3" w:rsidP="007D18B3">
      <w:pPr>
        <w:rPr>
          <w:rFonts w:ascii="Times New Roman" w:hAnsi="Times New Roman" w:cs="Times New Roman"/>
          <w:sz w:val="24"/>
          <w:szCs w:val="24"/>
        </w:rPr>
      </w:pPr>
      <w:r>
        <w:rPr>
          <w:rFonts w:ascii="Times New Roman" w:hAnsi="Times New Roman" w:cs="Times New Roman"/>
          <w:sz w:val="24"/>
          <w:szCs w:val="24"/>
        </w:rPr>
        <w:t>The Sheriff’s office also makes random home visits to confirm addresses and to make sure there are not any violations of law at these addresses. The Sheriff’s Office currently monitors 9</w:t>
      </w:r>
      <w:r w:rsidR="002F510F">
        <w:rPr>
          <w:rFonts w:ascii="Times New Roman" w:hAnsi="Times New Roman" w:cs="Times New Roman"/>
          <w:sz w:val="24"/>
          <w:szCs w:val="24"/>
        </w:rPr>
        <w:t>9 adult</w:t>
      </w:r>
      <w:r>
        <w:rPr>
          <w:rFonts w:ascii="Times New Roman" w:hAnsi="Times New Roman" w:cs="Times New Roman"/>
          <w:sz w:val="24"/>
          <w:szCs w:val="24"/>
        </w:rPr>
        <w:t xml:space="preserve"> sex offenders</w:t>
      </w:r>
      <w:r w:rsidR="002F510F">
        <w:rPr>
          <w:rFonts w:ascii="Times New Roman" w:hAnsi="Times New Roman" w:cs="Times New Roman"/>
          <w:sz w:val="24"/>
          <w:szCs w:val="24"/>
        </w:rPr>
        <w:t xml:space="preserve"> and 9 juvenile registrants</w:t>
      </w:r>
      <w:r>
        <w:rPr>
          <w:rFonts w:ascii="Times New Roman" w:hAnsi="Times New Roman" w:cs="Times New Roman"/>
          <w:sz w:val="24"/>
          <w:szCs w:val="24"/>
        </w:rPr>
        <w:t xml:space="preserve"> in Crawford County</w:t>
      </w:r>
      <w:r w:rsidR="002F510F">
        <w:rPr>
          <w:rFonts w:ascii="Times New Roman" w:hAnsi="Times New Roman" w:cs="Times New Roman"/>
          <w:sz w:val="24"/>
          <w:szCs w:val="24"/>
        </w:rPr>
        <w:t xml:space="preserve">. </w:t>
      </w:r>
    </w:p>
    <w:p w14:paraId="32D4B4F6" w14:textId="77777777" w:rsidR="002F510F" w:rsidRDefault="007D18B3" w:rsidP="007D18B3">
      <w:pPr>
        <w:rPr>
          <w:rFonts w:ascii="Times New Roman" w:hAnsi="Times New Roman" w:cs="Times New Roman"/>
          <w:sz w:val="24"/>
          <w:szCs w:val="24"/>
        </w:rPr>
      </w:pPr>
      <w:r>
        <w:rPr>
          <w:rFonts w:ascii="Times New Roman" w:hAnsi="Times New Roman" w:cs="Times New Roman"/>
          <w:sz w:val="24"/>
          <w:szCs w:val="24"/>
        </w:rPr>
        <w:t xml:space="preserve">The SORN officer is also responsible for registering Offenders convicted of arson, and violent offenses.  Crawford County currently has </w:t>
      </w:r>
      <w:r w:rsidR="002F510F">
        <w:rPr>
          <w:rFonts w:ascii="Times New Roman" w:hAnsi="Times New Roman" w:cs="Times New Roman"/>
          <w:sz w:val="24"/>
          <w:szCs w:val="24"/>
        </w:rPr>
        <w:t xml:space="preserve">5 </w:t>
      </w:r>
      <w:r>
        <w:rPr>
          <w:rFonts w:ascii="Times New Roman" w:hAnsi="Times New Roman" w:cs="Times New Roman"/>
          <w:sz w:val="24"/>
          <w:szCs w:val="24"/>
        </w:rPr>
        <w:t xml:space="preserve">active Arson registrants and </w:t>
      </w:r>
      <w:r w:rsidR="002F510F">
        <w:rPr>
          <w:rFonts w:ascii="Times New Roman" w:hAnsi="Times New Roman" w:cs="Times New Roman"/>
          <w:sz w:val="24"/>
          <w:szCs w:val="24"/>
        </w:rPr>
        <w:t>6</w:t>
      </w:r>
      <w:r>
        <w:rPr>
          <w:rFonts w:ascii="Times New Roman" w:hAnsi="Times New Roman" w:cs="Times New Roman"/>
          <w:sz w:val="24"/>
          <w:szCs w:val="24"/>
        </w:rPr>
        <w:t xml:space="preserve"> active Violent Offender registrants.  </w:t>
      </w:r>
    </w:p>
    <w:p w14:paraId="60201004" w14:textId="7DE445A4" w:rsidR="007D18B3" w:rsidRDefault="007D18B3" w:rsidP="007D18B3">
      <w:pPr>
        <w:rPr>
          <w:rFonts w:ascii="Times New Roman" w:hAnsi="Times New Roman" w:cs="Times New Roman"/>
          <w:sz w:val="24"/>
          <w:szCs w:val="24"/>
        </w:rPr>
      </w:pPr>
      <w:r>
        <w:rPr>
          <w:rFonts w:ascii="Times New Roman" w:hAnsi="Times New Roman" w:cs="Times New Roman"/>
          <w:sz w:val="24"/>
          <w:szCs w:val="24"/>
        </w:rPr>
        <w:t>In addition to these duties, The SORN officer conducts web checks for members of the public who need to be fingerprinted for employment, concealed carry permits, various licensing as well as the custody and care of children and background investigations.</w:t>
      </w:r>
      <w:r w:rsidR="002F510F">
        <w:rPr>
          <w:rFonts w:ascii="Times New Roman" w:hAnsi="Times New Roman" w:cs="Times New Roman"/>
          <w:sz w:val="24"/>
          <w:szCs w:val="24"/>
        </w:rPr>
        <w:t xml:space="preserve"> In 2023, there were approximately 1650 web checks conducted.</w:t>
      </w:r>
      <w:r>
        <w:rPr>
          <w:rFonts w:ascii="Times New Roman" w:hAnsi="Times New Roman" w:cs="Times New Roman"/>
          <w:sz w:val="24"/>
          <w:szCs w:val="24"/>
        </w:rPr>
        <w:t xml:space="preserve"> </w:t>
      </w:r>
    </w:p>
    <w:p w14:paraId="3AB9FF99" w14:textId="77777777" w:rsidR="00D85FB0" w:rsidRDefault="001F0C73" w:rsidP="00D85FB0">
      <w:pPr>
        <w:rPr>
          <w:rFonts w:ascii="Times New Roman" w:hAnsi="Times New Roman" w:cs="Times New Roman"/>
          <w:sz w:val="24"/>
          <w:szCs w:val="24"/>
        </w:rPr>
      </w:pPr>
      <w:r>
        <w:rPr>
          <w:rFonts w:ascii="Times New Roman" w:hAnsi="Times New Roman" w:cs="Times New Roman"/>
          <w:sz w:val="24"/>
          <w:szCs w:val="24"/>
        </w:rPr>
        <w:t xml:space="preserve"> </w:t>
      </w:r>
    </w:p>
    <w:p w14:paraId="0C8F6E9F" w14:textId="77777777" w:rsidR="00F92C53" w:rsidRPr="00306E8E" w:rsidRDefault="00F92C53" w:rsidP="00401570">
      <w:pPr>
        <w:jc w:val="center"/>
        <w:rPr>
          <w:rFonts w:ascii="Times New Roman" w:hAnsi="Times New Roman" w:cs="Times New Roman"/>
          <w:b/>
          <w:sz w:val="40"/>
          <w:szCs w:val="40"/>
          <w:u w:val="single"/>
        </w:rPr>
      </w:pPr>
      <w:r w:rsidRPr="00306E8E">
        <w:rPr>
          <w:rFonts w:ascii="Times New Roman" w:hAnsi="Times New Roman" w:cs="Times New Roman"/>
          <w:b/>
          <w:sz w:val="40"/>
          <w:szCs w:val="40"/>
          <w:u w:val="single"/>
        </w:rPr>
        <w:t>Detective Division</w:t>
      </w:r>
    </w:p>
    <w:p w14:paraId="75937BA9" w14:textId="77777777" w:rsidR="00F92C53" w:rsidRDefault="00F92C53" w:rsidP="00F92C53">
      <w:pPr>
        <w:jc w:val="center"/>
        <w:rPr>
          <w:rFonts w:ascii="Times New Roman" w:hAnsi="Times New Roman" w:cs="Times New Roman"/>
          <w:sz w:val="24"/>
          <w:szCs w:val="24"/>
        </w:rPr>
      </w:pPr>
    </w:p>
    <w:p w14:paraId="35FC018C" w14:textId="366DC271" w:rsidR="00F92C53" w:rsidRDefault="00F92C53" w:rsidP="00F92C53">
      <w:pPr>
        <w:rPr>
          <w:rFonts w:ascii="Times New Roman" w:hAnsi="Times New Roman" w:cs="Times New Roman"/>
          <w:sz w:val="24"/>
          <w:szCs w:val="24"/>
        </w:rPr>
      </w:pPr>
      <w:r>
        <w:rPr>
          <w:rFonts w:ascii="Times New Roman" w:hAnsi="Times New Roman" w:cs="Times New Roman"/>
          <w:sz w:val="24"/>
          <w:szCs w:val="24"/>
        </w:rPr>
        <w:t xml:space="preserve">The Detective Division consists </w:t>
      </w:r>
      <w:r w:rsidR="008C5C3C">
        <w:rPr>
          <w:rFonts w:ascii="Times New Roman" w:hAnsi="Times New Roman" w:cs="Times New Roman"/>
          <w:sz w:val="24"/>
          <w:szCs w:val="24"/>
        </w:rPr>
        <w:t>of</w:t>
      </w:r>
      <w:r w:rsidR="007D089F">
        <w:rPr>
          <w:rFonts w:ascii="Times New Roman" w:hAnsi="Times New Roman" w:cs="Times New Roman"/>
          <w:sz w:val="24"/>
          <w:szCs w:val="24"/>
        </w:rPr>
        <w:t xml:space="preserve"> two detective and one part-time detective</w:t>
      </w:r>
      <w:r>
        <w:rPr>
          <w:rFonts w:ascii="Times New Roman" w:hAnsi="Times New Roman" w:cs="Times New Roman"/>
          <w:sz w:val="24"/>
          <w:szCs w:val="24"/>
        </w:rPr>
        <w:t xml:space="preserve">. The detectives investigate all </w:t>
      </w:r>
      <w:r w:rsidR="00CC75CD">
        <w:rPr>
          <w:rFonts w:ascii="Times New Roman" w:hAnsi="Times New Roman" w:cs="Times New Roman"/>
          <w:sz w:val="24"/>
          <w:szCs w:val="24"/>
        </w:rPr>
        <w:t>high-profile</w:t>
      </w:r>
      <w:r>
        <w:rPr>
          <w:rFonts w:ascii="Times New Roman" w:hAnsi="Times New Roman" w:cs="Times New Roman"/>
          <w:sz w:val="24"/>
          <w:szCs w:val="24"/>
        </w:rPr>
        <w:t xml:space="preserve"> investigations, as well as follow-up on felony cases forwarded to them by the enforcement division</w:t>
      </w:r>
      <w:r w:rsidR="007D089F">
        <w:rPr>
          <w:rFonts w:ascii="Times New Roman" w:hAnsi="Times New Roman" w:cs="Times New Roman"/>
          <w:sz w:val="24"/>
          <w:szCs w:val="24"/>
        </w:rPr>
        <w:t xml:space="preserve"> and jail</w:t>
      </w:r>
      <w:r>
        <w:rPr>
          <w:rFonts w:ascii="Times New Roman" w:hAnsi="Times New Roman" w:cs="Times New Roman"/>
          <w:sz w:val="24"/>
          <w:szCs w:val="24"/>
        </w:rPr>
        <w:t xml:space="preserve">. Detectives investigate crimes </w:t>
      </w:r>
      <w:r w:rsidR="00367A31">
        <w:rPr>
          <w:rFonts w:ascii="Times New Roman" w:hAnsi="Times New Roman" w:cs="Times New Roman"/>
          <w:sz w:val="24"/>
          <w:szCs w:val="24"/>
        </w:rPr>
        <w:t>that include burglary, breaking and entering, theft, narcotics, homicide, sex crimes, computer crimes</w:t>
      </w:r>
      <w:r w:rsidR="00306E8E">
        <w:rPr>
          <w:rFonts w:ascii="Times New Roman" w:hAnsi="Times New Roman" w:cs="Times New Roman"/>
          <w:sz w:val="24"/>
          <w:szCs w:val="24"/>
        </w:rPr>
        <w:t xml:space="preserve">, identity theft, </w:t>
      </w:r>
      <w:r w:rsidR="008267E2">
        <w:rPr>
          <w:rFonts w:ascii="Times New Roman" w:hAnsi="Times New Roman" w:cs="Times New Roman"/>
          <w:sz w:val="24"/>
          <w:szCs w:val="24"/>
        </w:rPr>
        <w:t>and crimes</w:t>
      </w:r>
      <w:r w:rsidR="00306E8E">
        <w:rPr>
          <w:rFonts w:ascii="Times New Roman" w:hAnsi="Times New Roman" w:cs="Times New Roman"/>
          <w:sz w:val="24"/>
          <w:szCs w:val="24"/>
        </w:rPr>
        <w:t xml:space="preserve"> against children along with numerous other</w:t>
      </w:r>
      <w:r w:rsidR="007D089F">
        <w:rPr>
          <w:rFonts w:ascii="Times New Roman" w:hAnsi="Times New Roman" w:cs="Times New Roman"/>
          <w:sz w:val="24"/>
          <w:szCs w:val="24"/>
        </w:rPr>
        <w:t xml:space="preserve"> crimes</w:t>
      </w:r>
      <w:r w:rsidR="00306E8E">
        <w:rPr>
          <w:rFonts w:ascii="Times New Roman" w:hAnsi="Times New Roman" w:cs="Times New Roman"/>
          <w:sz w:val="24"/>
          <w:szCs w:val="24"/>
        </w:rPr>
        <w:t>.</w:t>
      </w:r>
    </w:p>
    <w:p w14:paraId="1FD43B24" w14:textId="0C111BEE" w:rsidR="00306E8E" w:rsidRDefault="00306E8E" w:rsidP="00F92C53">
      <w:pPr>
        <w:rPr>
          <w:rFonts w:ascii="Times New Roman" w:hAnsi="Times New Roman" w:cs="Times New Roman"/>
          <w:sz w:val="24"/>
          <w:szCs w:val="24"/>
        </w:rPr>
      </w:pPr>
      <w:r>
        <w:rPr>
          <w:rFonts w:ascii="Times New Roman" w:hAnsi="Times New Roman" w:cs="Times New Roman"/>
          <w:sz w:val="24"/>
          <w:szCs w:val="24"/>
        </w:rPr>
        <w:t>Detective</w:t>
      </w:r>
      <w:r w:rsidR="001B2DE5">
        <w:rPr>
          <w:rFonts w:ascii="Times New Roman" w:hAnsi="Times New Roman" w:cs="Times New Roman"/>
          <w:sz w:val="24"/>
          <w:szCs w:val="24"/>
        </w:rPr>
        <w:t>s</w:t>
      </w:r>
      <w:r>
        <w:rPr>
          <w:rFonts w:ascii="Times New Roman" w:hAnsi="Times New Roman" w:cs="Times New Roman"/>
          <w:sz w:val="24"/>
          <w:szCs w:val="24"/>
        </w:rPr>
        <w:t xml:space="preserve"> at the Sheriff’s Office are involved in investigations that reach beyond the borders of Crawford County. </w:t>
      </w:r>
      <w:r w:rsidR="001D6270">
        <w:rPr>
          <w:rFonts w:ascii="Times New Roman" w:hAnsi="Times New Roman" w:cs="Times New Roman"/>
          <w:sz w:val="24"/>
          <w:szCs w:val="24"/>
        </w:rPr>
        <w:t xml:space="preserve">Detectives are assigned </w:t>
      </w:r>
      <w:r w:rsidR="00BB68AE">
        <w:rPr>
          <w:rFonts w:ascii="Times New Roman" w:hAnsi="Times New Roman" w:cs="Times New Roman"/>
          <w:sz w:val="24"/>
          <w:szCs w:val="24"/>
        </w:rPr>
        <w:t xml:space="preserve">to METRICH, a 10-county decentralized drug task force. On numerous occasions, the detectives are called upon for assistance </w:t>
      </w:r>
      <w:r w:rsidR="008267E2">
        <w:rPr>
          <w:rFonts w:ascii="Times New Roman" w:hAnsi="Times New Roman" w:cs="Times New Roman"/>
          <w:sz w:val="24"/>
          <w:szCs w:val="24"/>
        </w:rPr>
        <w:t xml:space="preserve">in conducting raids, undercover drug operations, surveillance, and investigating other types of crimes. The Crawford County Sheriff’s Office is the access point for all law enforcement agencies that belong to the METRICH drug task force in Crawford County. Being the access point for the county means that all METRICH money, equipment, and general information coming from the </w:t>
      </w:r>
      <w:r w:rsidR="007D089F">
        <w:rPr>
          <w:rFonts w:ascii="Times New Roman" w:hAnsi="Times New Roman" w:cs="Times New Roman"/>
          <w:sz w:val="24"/>
          <w:szCs w:val="24"/>
        </w:rPr>
        <w:t xml:space="preserve">home </w:t>
      </w:r>
      <w:r w:rsidR="008267E2">
        <w:rPr>
          <w:rFonts w:ascii="Times New Roman" w:hAnsi="Times New Roman" w:cs="Times New Roman"/>
          <w:sz w:val="24"/>
          <w:szCs w:val="24"/>
        </w:rPr>
        <w:t>office in Mansfield, comes into the county through the Sheriff’s Office. This information is then distributed to all the other law enforcement agencies in the county.</w:t>
      </w:r>
      <w:r w:rsidR="00A7565A">
        <w:rPr>
          <w:rFonts w:ascii="Times New Roman" w:hAnsi="Times New Roman" w:cs="Times New Roman"/>
          <w:sz w:val="24"/>
          <w:szCs w:val="24"/>
        </w:rPr>
        <w:t xml:space="preserve"> Sheriff Kent is the chairman of the METRICH control board.</w:t>
      </w:r>
      <w:r w:rsidR="008267E2">
        <w:rPr>
          <w:rFonts w:ascii="Times New Roman" w:hAnsi="Times New Roman" w:cs="Times New Roman"/>
          <w:sz w:val="24"/>
          <w:szCs w:val="24"/>
        </w:rPr>
        <w:t xml:space="preserve"> </w:t>
      </w:r>
    </w:p>
    <w:p w14:paraId="2BEDA168" w14:textId="77777777" w:rsidR="00524646" w:rsidRDefault="00524646" w:rsidP="00F92C53">
      <w:pPr>
        <w:rPr>
          <w:rFonts w:ascii="Times New Roman" w:hAnsi="Times New Roman" w:cs="Times New Roman"/>
          <w:sz w:val="24"/>
          <w:szCs w:val="24"/>
        </w:rPr>
      </w:pPr>
      <w:r>
        <w:rPr>
          <w:rFonts w:ascii="Times New Roman" w:hAnsi="Times New Roman" w:cs="Times New Roman"/>
          <w:sz w:val="24"/>
          <w:szCs w:val="24"/>
        </w:rPr>
        <w:t xml:space="preserve">During these investigations, several types of drugs have been removed from our county. </w:t>
      </w:r>
    </w:p>
    <w:p w14:paraId="6B662868" w14:textId="77777777" w:rsidR="007D089F" w:rsidRDefault="007D089F" w:rsidP="00F92C53">
      <w:pPr>
        <w:rPr>
          <w:rFonts w:ascii="Times New Roman" w:hAnsi="Times New Roman" w:cs="Times New Roman"/>
          <w:sz w:val="24"/>
          <w:szCs w:val="24"/>
        </w:rPr>
      </w:pPr>
    </w:p>
    <w:p w14:paraId="45BB88F9" w14:textId="77777777" w:rsidR="007D089F" w:rsidRDefault="007D089F" w:rsidP="00F92C53">
      <w:pPr>
        <w:rPr>
          <w:rFonts w:ascii="Times New Roman" w:hAnsi="Times New Roman" w:cs="Times New Roman"/>
          <w:sz w:val="24"/>
          <w:szCs w:val="24"/>
        </w:rPr>
      </w:pPr>
    </w:p>
    <w:p w14:paraId="5655D7A4" w14:textId="77777777" w:rsidR="00524646" w:rsidRDefault="00524646" w:rsidP="00F92C53">
      <w:pPr>
        <w:rPr>
          <w:rFonts w:ascii="Times New Roman" w:hAnsi="Times New Roman" w:cs="Times New Roman"/>
          <w:sz w:val="24"/>
          <w:szCs w:val="24"/>
        </w:rPr>
      </w:pPr>
    </w:p>
    <w:p w14:paraId="363E85A5" w14:textId="77777777" w:rsidR="00524646" w:rsidRPr="00524646" w:rsidRDefault="00885860" w:rsidP="00524646">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9744" behindDoc="1" locked="0" layoutInCell="1" allowOverlap="1" wp14:anchorId="2F1C2497" wp14:editId="33D081A4">
            <wp:simplePos x="0" y="0"/>
            <wp:positionH relativeFrom="margin">
              <wp:align>left</wp:align>
            </wp:positionH>
            <wp:positionV relativeFrom="paragraph">
              <wp:posOffset>0</wp:posOffset>
            </wp:positionV>
            <wp:extent cx="3130550" cy="2343150"/>
            <wp:effectExtent l="0" t="0" r="0" b="0"/>
            <wp:wrapTight wrapText="bothSides">
              <wp:wrapPolygon edited="0">
                <wp:start x="0" y="0"/>
                <wp:lineTo x="0" y="21424"/>
                <wp:lineTo x="21425" y="21424"/>
                <wp:lineTo x="21425"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Heroin.jpg"/>
                    <pic:cNvPicPr/>
                  </pic:nvPicPr>
                  <pic:blipFill rotWithShape="1">
                    <a:blip r:embed="rId17" cstate="print">
                      <a:extLst>
                        <a:ext uri="{28A0092B-C50C-407E-A947-70E740481C1C}">
                          <a14:useLocalDpi xmlns:a14="http://schemas.microsoft.com/office/drawing/2010/main" val="0"/>
                        </a:ext>
                      </a:extLst>
                    </a:blip>
                    <a:srcRect t="20004"/>
                    <a:stretch/>
                  </pic:blipFill>
                  <pic:spPr bwMode="auto">
                    <a:xfrm>
                      <a:off x="0" y="0"/>
                      <a:ext cx="3130550" cy="2343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99E755" w14:textId="77777777" w:rsidR="00524646" w:rsidRPr="00524646" w:rsidRDefault="00524646" w:rsidP="00524646">
      <w:pPr>
        <w:rPr>
          <w:rFonts w:ascii="Times New Roman" w:hAnsi="Times New Roman" w:cs="Times New Roman"/>
          <w:sz w:val="24"/>
          <w:szCs w:val="24"/>
        </w:rPr>
      </w:pPr>
    </w:p>
    <w:p w14:paraId="064C59EF" w14:textId="09E6B819" w:rsidR="00524646" w:rsidRPr="00524646" w:rsidRDefault="00885860" w:rsidP="00524646">
      <w:pPr>
        <w:rPr>
          <w:rFonts w:ascii="Times New Roman" w:hAnsi="Times New Roman" w:cs="Times New Roman"/>
          <w:sz w:val="24"/>
          <w:szCs w:val="24"/>
        </w:rPr>
      </w:pPr>
      <w:r>
        <w:rPr>
          <w:rFonts w:ascii="Times New Roman" w:hAnsi="Times New Roman" w:cs="Times New Roman"/>
          <w:sz w:val="24"/>
          <w:szCs w:val="24"/>
        </w:rPr>
        <w:t xml:space="preserve">Heroin </w:t>
      </w:r>
    </w:p>
    <w:p w14:paraId="3A22E630" w14:textId="77777777" w:rsidR="00524646" w:rsidRDefault="00524646" w:rsidP="00524646">
      <w:pPr>
        <w:rPr>
          <w:rFonts w:ascii="Times New Roman" w:hAnsi="Times New Roman" w:cs="Times New Roman"/>
          <w:sz w:val="24"/>
          <w:szCs w:val="24"/>
        </w:rPr>
      </w:pPr>
    </w:p>
    <w:p w14:paraId="67E59A66" w14:textId="77777777" w:rsidR="00F15FED" w:rsidRDefault="00F15FED" w:rsidP="00524646">
      <w:pPr>
        <w:rPr>
          <w:rFonts w:ascii="Times New Roman" w:hAnsi="Times New Roman" w:cs="Times New Roman"/>
          <w:sz w:val="24"/>
          <w:szCs w:val="24"/>
        </w:rPr>
      </w:pPr>
    </w:p>
    <w:p w14:paraId="6E612886" w14:textId="77777777" w:rsidR="00F15FED" w:rsidRPr="00524646" w:rsidRDefault="00F15FED" w:rsidP="00524646">
      <w:pPr>
        <w:rPr>
          <w:rFonts w:ascii="Times New Roman" w:hAnsi="Times New Roman" w:cs="Times New Roman"/>
          <w:sz w:val="24"/>
          <w:szCs w:val="24"/>
        </w:rPr>
      </w:pPr>
    </w:p>
    <w:p w14:paraId="205C84FB" w14:textId="77777777" w:rsidR="00524646" w:rsidRDefault="00524646" w:rsidP="00524646">
      <w:pPr>
        <w:rPr>
          <w:rFonts w:ascii="Times New Roman" w:hAnsi="Times New Roman" w:cs="Times New Roman"/>
          <w:sz w:val="24"/>
          <w:szCs w:val="24"/>
        </w:rPr>
      </w:pPr>
    </w:p>
    <w:p w14:paraId="18666508" w14:textId="77777777" w:rsidR="00524646" w:rsidRDefault="00524646" w:rsidP="00524646">
      <w:pPr>
        <w:rPr>
          <w:rFonts w:ascii="Times New Roman" w:hAnsi="Times New Roman" w:cs="Times New Roman"/>
          <w:noProof/>
          <w:sz w:val="24"/>
          <w:szCs w:val="24"/>
        </w:rPr>
      </w:pPr>
    </w:p>
    <w:p w14:paraId="2B3EA133" w14:textId="77777777" w:rsidR="00885860" w:rsidRDefault="00885860" w:rsidP="00524646">
      <w:pPr>
        <w:rPr>
          <w:rFonts w:ascii="Times New Roman" w:hAnsi="Times New Roman" w:cs="Times New Roman"/>
          <w:noProof/>
          <w:sz w:val="24"/>
          <w:szCs w:val="24"/>
        </w:rPr>
      </w:pPr>
    </w:p>
    <w:p w14:paraId="1CBAEB56" w14:textId="77777777" w:rsidR="00524646" w:rsidRDefault="00885860" w:rsidP="00524646">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rPr>
        <w:drawing>
          <wp:anchor distT="0" distB="0" distL="114300" distR="114300" simplePos="0" relativeHeight="251678720" behindDoc="1" locked="0" layoutInCell="1" allowOverlap="1" wp14:anchorId="5940A671" wp14:editId="0A7B35ED">
            <wp:simplePos x="0" y="0"/>
            <wp:positionH relativeFrom="column">
              <wp:posOffset>0</wp:posOffset>
            </wp:positionH>
            <wp:positionV relativeFrom="paragraph">
              <wp:posOffset>2540</wp:posOffset>
            </wp:positionV>
            <wp:extent cx="3146425" cy="2296599"/>
            <wp:effectExtent l="0" t="0" r="0" b="8890"/>
            <wp:wrapTight wrapText="bothSides">
              <wp:wrapPolygon edited="0">
                <wp:start x="0" y="0"/>
                <wp:lineTo x="0" y="21504"/>
                <wp:lineTo x="21447" y="21504"/>
                <wp:lineTo x="21447"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erion packaged.jpg"/>
                    <pic:cNvPicPr/>
                  </pic:nvPicPr>
                  <pic:blipFill rotWithShape="1">
                    <a:blip r:embed="rId18" cstate="print">
                      <a:extLst>
                        <a:ext uri="{28A0092B-C50C-407E-A947-70E740481C1C}">
                          <a14:useLocalDpi xmlns:a14="http://schemas.microsoft.com/office/drawing/2010/main" val="0"/>
                        </a:ext>
                      </a:extLst>
                    </a:blip>
                    <a:srcRect t="13923"/>
                    <a:stretch/>
                  </pic:blipFill>
                  <pic:spPr bwMode="auto">
                    <a:xfrm>
                      <a:off x="0" y="0"/>
                      <a:ext cx="3146425" cy="22965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E2F27F" w14:textId="77777777" w:rsidR="00524646" w:rsidRPr="00524646" w:rsidRDefault="00524646" w:rsidP="00524646">
      <w:pPr>
        <w:rPr>
          <w:rFonts w:ascii="Times New Roman" w:hAnsi="Times New Roman" w:cs="Times New Roman"/>
          <w:sz w:val="24"/>
          <w:szCs w:val="24"/>
        </w:rPr>
      </w:pPr>
    </w:p>
    <w:p w14:paraId="227DCB14" w14:textId="77777777" w:rsidR="00524646" w:rsidRPr="00524646" w:rsidRDefault="00885860" w:rsidP="00524646">
      <w:pPr>
        <w:rPr>
          <w:rFonts w:ascii="Times New Roman" w:hAnsi="Times New Roman" w:cs="Times New Roman"/>
          <w:sz w:val="24"/>
          <w:szCs w:val="24"/>
        </w:rPr>
      </w:pPr>
      <w:r>
        <w:rPr>
          <w:rFonts w:ascii="Times New Roman" w:hAnsi="Times New Roman" w:cs="Times New Roman"/>
          <w:sz w:val="24"/>
          <w:szCs w:val="24"/>
        </w:rPr>
        <w:t>Heroin packaged for distribution</w:t>
      </w:r>
    </w:p>
    <w:p w14:paraId="4EE4890B" w14:textId="77777777" w:rsidR="00524646" w:rsidRPr="00524646" w:rsidRDefault="00524646" w:rsidP="00524646">
      <w:pPr>
        <w:rPr>
          <w:rFonts w:ascii="Times New Roman" w:hAnsi="Times New Roman" w:cs="Times New Roman"/>
          <w:sz w:val="24"/>
          <w:szCs w:val="24"/>
        </w:rPr>
      </w:pPr>
    </w:p>
    <w:p w14:paraId="306A4F7A" w14:textId="77777777" w:rsidR="00524646" w:rsidRDefault="00524646" w:rsidP="00524646">
      <w:pPr>
        <w:rPr>
          <w:rFonts w:ascii="Times New Roman" w:hAnsi="Times New Roman" w:cs="Times New Roman"/>
          <w:sz w:val="24"/>
          <w:szCs w:val="24"/>
        </w:rPr>
      </w:pPr>
    </w:p>
    <w:p w14:paraId="7977C50C" w14:textId="77777777" w:rsidR="00F15FED" w:rsidRDefault="00F15FED" w:rsidP="00524646">
      <w:pPr>
        <w:rPr>
          <w:rFonts w:ascii="Times New Roman" w:hAnsi="Times New Roman" w:cs="Times New Roman"/>
          <w:sz w:val="24"/>
          <w:szCs w:val="24"/>
        </w:rPr>
      </w:pPr>
    </w:p>
    <w:p w14:paraId="02CF5360" w14:textId="77777777" w:rsidR="00885860" w:rsidRDefault="00885860" w:rsidP="00524646">
      <w:pPr>
        <w:rPr>
          <w:rFonts w:ascii="Times New Roman" w:hAnsi="Times New Roman" w:cs="Times New Roman"/>
          <w:sz w:val="24"/>
          <w:szCs w:val="24"/>
        </w:rPr>
      </w:pPr>
    </w:p>
    <w:p w14:paraId="66BE40A5" w14:textId="77777777" w:rsidR="00885860" w:rsidRDefault="00885860" w:rsidP="00524646">
      <w:pPr>
        <w:rPr>
          <w:rFonts w:ascii="Times New Roman" w:hAnsi="Times New Roman" w:cs="Times New Roman"/>
          <w:sz w:val="24"/>
          <w:szCs w:val="24"/>
        </w:rPr>
      </w:pPr>
    </w:p>
    <w:p w14:paraId="2BC2F1AE" w14:textId="77777777" w:rsidR="00524646" w:rsidRDefault="00524646" w:rsidP="00524646">
      <w:pPr>
        <w:tabs>
          <w:tab w:val="left" w:pos="2415"/>
        </w:tabs>
        <w:rPr>
          <w:rFonts w:ascii="Times New Roman" w:hAnsi="Times New Roman" w:cs="Times New Roman"/>
          <w:sz w:val="24"/>
          <w:szCs w:val="24"/>
        </w:rPr>
      </w:pPr>
      <w:r>
        <w:rPr>
          <w:rFonts w:ascii="Times New Roman" w:hAnsi="Times New Roman" w:cs="Times New Roman"/>
          <w:sz w:val="24"/>
          <w:szCs w:val="24"/>
        </w:rPr>
        <w:tab/>
      </w:r>
    </w:p>
    <w:p w14:paraId="36A99BEB" w14:textId="77777777" w:rsidR="00524646" w:rsidRPr="00524646" w:rsidRDefault="00524646" w:rsidP="00524646">
      <w:pPr>
        <w:rPr>
          <w:rFonts w:ascii="Times New Roman" w:hAnsi="Times New Roman" w:cs="Times New Roman"/>
          <w:sz w:val="24"/>
          <w:szCs w:val="24"/>
        </w:rPr>
      </w:pPr>
    </w:p>
    <w:p w14:paraId="23CF6755" w14:textId="77777777" w:rsidR="00524646" w:rsidRPr="00524646" w:rsidRDefault="00524646" w:rsidP="00524646">
      <w:pPr>
        <w:rPr>
          <w:rFonts w:ascii="Times New Roman" w:hAnsi="Times New Roman" w:cs="Times New Roman"/>
          <w:sz w:val="24"/>
          <w:szCs w:val="24"/>
        </w:rPr>
      </w:pPr>
    </w:p>
    <w:p w14:paraId="66BBDD00" w14:textId="77777777" w:rsidR="004E0819" w:rsidRDefault="004E0819" w:rsidP="004E0819">
      <w:pPr>
        <w:rPr>
          <w:rFonts w:ascii="Times New Roman" w:hAnsi="Times New Roman" w:cs="Times New Roman"/>
          <w:sz w:val="24"/>
          <w:szCs w:val="24"/>
        </w:rPr>
      </w:pPr>
    </w:p>
    <w:p w14:paraId="501A40E2" w14:textId="77777777" w:rsidR="00B43039" w:rsidRDefault="00B43039" w:rsidP="004E0819">
      <w:pPr>
        <w:rPr>
          <w:rFonts w:ascii="Times New Roman" w:hAnsi="Times New Roman" w:cs="Times New Roman"/>
          <w:sz w:val="24"/>
          <w:szCs w:val="24"/>
        </w:rPr>
      </w:pPr>
    </w:p>
    <w:p w14:paraId="1A380FEC" w14:textId="77777777" w:rsidR="00D311D6" w:rsidRDefault="00D311D6" w:rsidP="004E0819">
      <w:pPr>
        <w:rPr>
          <w:rFonts w:ascii="Times New Roman" w:hAnsi="Times New Roman" w:cs="Times New Roman"/>
          <w:sz w:val="24"/>
          <w:szCs w:val="24"/>
        </w:rPr>
      </w:pPr>
    </w:p>
    <w:p w14:paraId="73C780D6" w14:textId="77777777" w:rsidR="00D311D6" w:rsidRDefault="00383B51" w:rsidP="004E0819">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2576" behindDoc="0" locked="0" layoutInCell="1" allowOverlap="1" wp14:anchorId="355E30E5" wp14:editId="3F3FB7CE">
            <wp:simplePos x="0" y="0"/>
            <wp:positionH relativeFrom="margin">
              <wp:align>left</wp:align>
            </wp:positionH>
            <wp:positionV relativeFrom="paragraph">
              <wp:posOffset>290195</wp:posOffset>
            </wp:positionV>
            <wp:extent cx="2962275" cy="2314575"/>
            <wp:effectExtent l="0" t="0" r="9525"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9-16b.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62275" cy="2314575"/>
                    </a:xfrm>
                    <a:prstGeom prst="rect">
                      <a:avLst/>
                    </a:prstGeom>
                  </pic:spPr>
                </pic:pic>
              </a:graphicData>
            </a:graphic>
            <wp14:sizeRelH relativeFrom="margin">
              <wp14:pctWidth>0</wp14:pctWidth>
            </wp14:sizeRelH>
            <wp14:sizeRelV relativeFrom="margin">
              <wp14:pctHeight>0</wp14:pctHeight>
            </wp14:sizeRelV>
          </wp:anchor>
        </w:drawing>
      </w:r>
    </w:p>
    <w:p w14:paraId="47A6831C" w14:textId="77777777" w:rsidR="00D311D6" w:rsidRDefault="00D311D6" w:rsidP="004E0819">
      <w:pPr>
        <w:rPr>
          <w:rFonts w:ascii="Times New Roman" w:hAnsi="Times New Roman" w:cs="Times New Roman"/>
          <w:sz w:val="24"/>
          <w:szCs w:val="24"/>
        </w:rPr>
      </w:pPr>
    </w:p>
    <w:p w14:paraId="5A009C44" w14:textId="77777777" w:rsidR="00F15FED" w:rsidRDefault="00091D14" w:rsidP="004E0819">
      <w:pPr>
        <w:rPr>
          <w:rFonts w:ascii="Times New Roman" w:hAnsi="Times New Roman" w:cs="Times New Roman"/>
          <w:sz w:val="24"/>
          <w:szCs w:val="24"/>
        </w:rPr>
      </w:pPr>
      <w:r>
        <w:rPr>
          <w:rFonts w:ascii="Times New Roman" w:hAnsi="Times New Roman" w:cs="Times New Roman"/>
          <w:sz w:val="24"/>
          <w:szCs w:val="24"/>
        </w:rPr>
        <w:t>Crack Cocaine (left) &amp; He</w:t>
      </w:r>
      <w:r w:rsidR="00414433">
        <w:rPr>
          <w:rFonts w:ascii="Times New Roman" w:hAnsi="Times New Roman" w:cs="Times New Roman"/>
          <w:sz w:val="24"/>
          <w:szCs w:val="24"/>
        </w:rPr>
        <w:t xml:space="preserve">roin (right) recovered while executing a search warrant. </w:t>
      </w:r>
    </w:p>
    <w:p w14:paraId="6477C766" w14:textId="77777777" w:rsidR="00091D14" w:rsidRDefault="00091D14" w:rsidP="004E0819">
      <w:pPr>
        <w:rPr>
          <w:rFonts w:ascii="Times New Roman" w:hAnsi="Times New Roman" w:cs="Times New Roman"/>
          <w:sz w:val="24"/>
          <w:szCs w:val="24"/>
        </w:rPr>
      </w:pPr>
    </w:p>
    <w:p w14:paraId="62298711" w14:textId="77777777" w:rsidR="00091D14" w:rsidRDefault="00091D14" w:rsidP="004E0819">
      <w:pPr>
        <w:rPr>
          <w:rFonts w:ascii="Times New Roman" w:hAnsi="Times New Roman" w:cs="Times New Roman"/>
          <w:sz w:val="24"/>
          <w:szCs w:val="24"/>
        </w:rPr>
      </w:pPr>
    </w:p>
    <w:p w14:paraId="6E2F9068" w14:textId="77777777" w:rsidR="00091D14" w:rsidRDefault="00091D14" w:rsidP="004E0819">
      <w:pPr>
        <w:rPr>
          <w:rFonts w:ascii="Times New Roman" w:hAnsi="Times New Roman" w:cs="Times New Roman"/>
          <w:sz w:val="24"/>
          <w:szCs w:val="24"/>
        </w:rPr>
      </w:pPr>
    </w:p>
    <w:p w14:paraId="31C3E1F0" w14:textId="77777777" w:rsidR="00091D14" w:rsidRDefault="00091D14" w:rsidP="004E0819">
      <w:pPr>
        <w:rPr>
          <w:rFonts w:ascii="Times New Roman" w:hAnsi="Times New Roman" w:cs="Times New Roman"/>
          <w:sz w:val="24"/>
          <w:szCs w:val="24"/>
        </w:rPr>
      </w:pPr>
    </w:p>
    <w:p w14:paraId="42BF8D47" w14:textId="77777777" w:rsidR="00414433" w:rsidRDefault="00414433" w:rsidP="004E0819">
      <w:pPr>
        <w:rPr>
          <w:rFonts w:ascii="Times New Roman" w:hAnsi="Times New Roman" w:cs="Times New Roman"/>
          <w:sz w:val="24"/>
          <w:szCs w:val="24"/>
        </w:rPr>
      </w:pPr>
    </w:p>
    <w:p w14:paraId="499BB582" w14:textId="77777777" w:rsidR="00383B51" w:rsidRDefault="00383B51" w:rsidP="004E0819">
      <w:pPr>
        <w:rPr>
          <w:rFonts w:ascii="Times New Roman" w:hAnsi="Times New Roman" w:cs="Times New Roman"/>
          <w:sz w:val="24"/>
          <w:szCs w:val="24"/>
        </w:rPr>
      </w:pPr>
    </w:p>
    <w:p w14:paraId="758F1876" w14:textId="04B07634" w:rsidR="00E53C49" w:rsidRDefault="00323A8E" w:rsidP="004E0819">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3840" behindDoc="0" locked="0" layoutInCell="1" allowOverlap="1" wp14:anchorId="15CA92F1" wp14:editId="7DCDC5F1">
            <wp:simplePos x="0" y="0"/>
            <wp:positionH relativeFrom="column">
              <wp:posOffset>0</wp:posOffset>
            </wp:positionH>
            <wp:positionV relativeFrom="paragraph">
              <wp:posOffset>4445</wp:posOffset>
            </wp:positionV>
            <wp:extent cx="2960817" cy="2266950"/>
            <wp:effectExtent l="0" t="0" r="0" b="0"/>
            <wp:wrapSquare wrapText="bothSides"/>
            <wp:docPr id="21383217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60817" cy="2266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7F07B3" w14:textId="77777777" w:rsidR="00323A8E" w:rsidRDefault="00323A8E" w:rsidP="004E0819">
      <w:pPr>
        <w:rPr>
          <w:rFonts w:ascii="Times New Roman" w:hAnsi="Times New Roman" w:cs="Times New Roman"/>
          <w:sz w:val="24"/>
          <w:szCs w:val="24"/>
        </w:rPr>
      </w:pPr>
    </w:p>
    <w:p w14:paraId="25408EBC" w14:textId="77777777" w:rsidR="00323A8E" w:rsidRDefault="00323A8E" w:rsidP="004E0819">
      <w:pPr>
        <w:rPr>
          <w:rFonts w:ascii="Times New Roman" w:hAnsi="Times New Roman" w:cs="Times New Roman"/>
          <w:sz w:val="24"/>
          <w:szCs w:val="24"/>
        </w:rPr>
      </w:pPr>
    </w:p>
    <w:p w14:paraId="5AF3A9DF" w14:textId="5857395D" w:rsidR="00E53C49" w:rsidRDefault="00323A8E" w:rsidP="004E0819">
      <w:pPr>
        <w:rPr>
          <w:rFonts w:ascii="Times New Roman" w:hAnsi="Times New Roman" w:cs="Times New Roman"/>
          <w:sz w:val="24"/>
          <w:szCs w:val="24"/>
        </w:rPr>
      </w:pPr>
      <w:r>
        <w:rPr>
          <w:rFonts w:ascii="Times New Roman" w:hAnsi="Times New Roman" w:cs="Times New Roman"/>
          <w:sz w:val="24"/>
          <w:szCs w:val="24"/>
        </w:rPr>
        <w:t>Methamphetamine</w:t>
      </w:r>
    </w:p>
    <w:p w14:paraId="50C8B829" w14:textId="0E80C7B7" w:rsidR="00383B51" w:rsidRDefault="00383B51" w:rsidP="004E0819">
      <w:pPr>
        <w:rPr>
          <w:rFonts w:ascii="Times New Roman" w:hAnsi="Times New Roman" w:cs="Times New Roman"/>
          <w:sz w:val="24"/>
          <w:szCs w:val="24"/>
        </w:rPr>
      </w:pPr>
      <w:r>
        <w:rPr>
          <w:rFonts w:ascii="Times New Roman" w:hAnsi="Times New Roman" w:cs="Times New Roman"/>
          <w:sz w:val="24"/>
          <w:szCs w:val="24"/>
        </w:rPr>
        <w:br w:type="textWrapping" w:clear="all"/>
      </w:r>
    </w:p>
    <w:p w14:paraId="3F4DE92B" w14:textId="479B6FAF" w:rsidR="00414433" w:rsidRDefault="00323A8E" w:rsidP="004E0819">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4864" behindDoc="0" locked="0" layoutInCell="1" allowOverlap="1" wp14:anchorId="25716DDE" wp14:editId="61645BA8">
            <wp:simplePos x="0" y="0"/>
            <wp:positionH relativeFrom="column">
              <wp:posOffset>0</wp:posOffset>
            </wp:positionH>
            <wp:positionV relativeFrom="paragraph">
              <wp:posOffset>4445</wp:posOffset>
            </wp:positionV>
            <wp:extent cx="2960870" cy="2286000"/>
            <wp:effectExtent l="0" t="0" r="0" b="0"/>
            <wp:wrapSquare wrapText="bothSides"/>
            <wp:docPr id="7720724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6087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68B396" w14:textId="18C5424E" w:rsidR="00091D14" w:rsidRDefault="00091D14" w:rsidP="004E0819">
      <w:pPr>
        <w:rPr>
          <w:rFonts w:ascii="Times New Roman" w:hAnsi="Times New Roman" w:cs="Times New Roman"/>
          <w:sz w:val="24"/>
          <w:szCs w:val="24"/>
        </w:rPr>
      </w:pPr>
    </w:p>
    <w:p w14:paraId="6BCB5F54" w14:textId="77777777" w:rsidR="00323A8E" w:rsidRDefault="00323A8E" w:rsidP="00323A8E">
      <w:pPr>
        <w:rPr>
          <w:rFonts w:ascii="Times New Roman" w:hAnsi="Times New Roman" w:cs="Times New Roman"/>
          <w:bCs/>
          <w:sz w:val="24"/>
          <w:szCs w:val="24"/>
        </w:rPr>
      </w:pPr>
    </w:p>
    <w:p w14:paraId="5ABE5F27" w14:textId="11D67822" w:rsidR="00383B51" w:rsidRPr="00323A8E" w:rsidRDefault="00323A8E" w:rsidP="00323A8E">
      <w:pPr>
        <w:rPr>
          <w:rFonts w:ascii="Times New Roman" w:hAnsi="Times New Roman" w:cs="Times New Roman"/>
          <w:bCs/>
          <w:sz w:val="24"/>
          <w:szCs w:val="24"/>
        </w:rPr>
      </w:pPr>
      <w:r w:rsidRPr="00323A8E">
        <w:rPr>
          <w:rFonts w:ascii="Times New Roman" w:hAnsi="Times New Roman" w:cs="Times New Roman"/>
          <w:bCs/>
          <w:sz w:val="24"/>
          <w:szCs w:val="24"/>
        </w:rPr>
        <w:t>Fentanyl</w:t>
      </w:r>
      <w:r>
        <w:rPr>
          <w:rFonts w:ascii="Times New Roman" w:hAnsi="Times New Roman" w:cs="Times New Roman"/>
          <w:bCs/>
          <w:sz w:val="24"/>
          <w:szCs w:val="24"/>
        </w:rPr>
        <w:t xml:space="preserve"> pressed into pill form. These pills had the proper markings for a commonly prescribed medication.</w:t>
      </w:r>
    </w:p>
    <w:p w14:paraId="545536F4" w14:textId="77777777" w:rsidR="005026E0" w:rsidRDefault="005026E0" w:rsidP="004E0819">
      <w:pPr>
        <w:jc w:val="center"/>
        <w:rPr>
          <w:rFonts w:ascii="Times New Roman" w:hAnsi="Times New Roman" w:cs="Times New Roman"/>
          <w:b/>
          <w:sz w:val="40"/>
          <w:szCs w:val="40"/>
          <w:u w:val="single"/>
        </w:rPr>
      </w:pPr>
    </w:p>
    <w:p w14:paraId="642A1C09" w14:textId="77777777" w:rsidR="00885860" w:rsidRDefault="00885860" w:rsidP="00E53C49">
      <w:pPr>
        <w:jc w:val="center"/>
        <w:rPr>
          <w:rFonts w:ascii="Times New Roman" w:hAnsi="Times New Roman" w:cs="Times New Roman"/>
          <w:b/>
          <w:sz w:val="40"/>
          <w:szCs w:val="40"/>
          <w:u w:val="single"/>
        </w:rPr>
      </w:pPr>
    </w:p>
    <w:p w14:paraId="156EC90D" w14:textId="77777777" w:rsidR="00323A8E" w:rsidRDefault="00323A8E" w:rsidP="00E53C49">
      <w:pPr>
        <w:jc w:val="center"/>
        <w:rPr>
          <w:rFonts w:ascii="Times New Roman" w:hAnsi="Times New Roman" w:cs="Times New Roman"/>
          <w:b/>
          <w:sz w:val="40"/>
          <w:szCs w:val="40"/>
          <w:u w:val="single"/>
        </w:rPr>
      </w:pPr>
    </w:p>
    <w:p w14:paraId="32F5637C" w14:textId="77777777" w:rsidR="00323A8E" w:rsidRDefault="00323A8E" w:rsidP="00E53C49">
      <w:pPr>
        <w:jc w:val="center"/>
        <w:rPr>
          <w:rFonts w:ascii="Times New Roman" w:hAnsi="Times New Roman" w:cs="Times New Roman"/>
          <w:b/>
          <w:sz w:val="40"/>
          <w:szCs w:val="40"/>
          <w:u w:val="single"/>
        </w:rPr>
      </w:pPr>
    </w:p>
    <w:p w14:paraId="3E82669A" w14:textId="0AF649F1" w:rsidR="00524646" w:rsidRDefault="00C84FCA" w:rsidP="00E53C49">
      <w:pPr>
        <w:jc w:val="center"/>
        <w:rPr>
          <w:rFonts w:ascii="Times New Roman" w:hAnsi="Times New Roman" w:cs="Times New Roman"/>
          <w:b/>
          <w:sz w:val="40"/>
          <w:szCs w:val="40"/>
          <w:u w:val="single"/>
        </w:rPr>
      </w:pPr>
      <w:r w:rsidRPr="00C84FCA">
        <w:rPr>
          <w:rFonts w:ascii="Times New Roman" w:hAnsi="Times New Roman" w:cs="Times New Roman"/>
          <w:b/>
          <w:sz w:val="40"/>
          <w:szCs w:val="40"/>
          <w:u w:val="single"/>
        </w:rPr>
        <w:t>S.R.T. (Special Response Team)</w:t>
      </w:r>
    </w:p>
    <w:p w14:paraId="2BA6F9EA" w14:textId="0759D58F" w:rsidR="00C84FCA" w:rsidRDefault="00C84FCA" w:rsidP="00C84FCA">
      <w:pPr>
        <w:rPr>
          <w:rFonts w:ascii="Times New Roman" w:hAnsi="Times New Roman" w:cs="Times New Roman"/>
          <w:sz w:val="24"/>
          <w:szCs w:val="24"/>
        </w:rPr>
      </w:pPr>
      <w:r>
        <w:rPr>
          <w:rFonts w:ascii="Times New Roman" w:hAnsi="Times New Roman" w:cs="Times New Roman"/>
          <w:sz w:val="24"/>
          <w:szCs w:val="24"/>
        </w:rPr>
        <w:t xml:space="preserve">Seeing an increase in drug </w:t>
      </w:r>
      <w:r w:rsidR="005809CD">
        <w:rPr>
          <w:rFonts w:ascii="Times New Roman" w:hAnsi="Times New Roman" w:cs="Times New Roman"/>
          <w:sz w:val="24"/>
          <w:szCs w:val="24"/>
        </w:rPr>
        <w:t>availability</w:t>
      </w:r>
      <w:r>
        <w:rPr>
          <w:rFonts w:ascii="Times New Roman" w:hAnsi="Times New Roman" w:cs="Times New Roman"/>
          <w:sz w:val="24"/>
          <w:szCs w:val="24"/>
        </w:rPr>
        <w:t xml:space="preserve"> and a number of firearms being seized during drug investigations, Sheriff Kent, Galion and Bucyrus Police Chiefs, and the Crawford County Prosecutor formed a Special Response Team (S.R.T.) to combat the drug issues in the county, as well as the firearms being found in connection to drug trafficking. </w:t>
      </w:r>
    </w:p>
    <w:p w14:paraId="1C62898C" w14:textId="1074E0D4" w:rsidR="008D4E2B" w:rsidRDefault="008D4E2B" w:rsidP="00C84FCA">
      <w:pPr>
        <w:rPr>
          <w:rFonts w:ascii="Times New Roman" w:hAnsi="Times New Roman" w:cs="Times New Roman"/>
          <w:sz w:val="24"/>
          <w:szCs w:val="24"/>
        </w:rPr>
      </w:pPr>
      <w:r>
        <w:rPr>
          <w:rFonts w:ascii="Times New Roman" w:hAnsi="Times New Roman" w:cs="Times New Roman"/>
          <w:sz w:val="24"/>
          <w:szCs w:val="24"/>
        </w:rPr>
        <w:t xml:space="preserve">Since being formed, Crestline Police Department and New Washington Police Department have also added members to the team. </w:t>
      </w:r>
    </w:p>
    <w:p w14:paraId="3FCE42ED" w14:textId="015FF83E" w:rsidR="00C84FCA" w:rsidRDefault="00414433" w:rsidP="00C84FCA">
      <w:pPr>
        <w:rPr>
          <w:rFonts w:ascii="Times New Roman" w:hAnsi="Times New Roman" w:cs="Times New Roman"/>
          <w:sz w:val="24"/>
          <w:szCs w:val="24"/>
        </w:rPr>
      </w:pPr>
      <w:r>
        <w:rPr>
          <w:rFonts w:ascii="Times New Roman" w:hAnsi="Times New Roman" w:cs="Times New Roman"/>
          <w:sz w:val="24"/>
          <w:szCs w:val="24"/>
        </w:rPr>
        <w:t xml:space="preserve">Each agency </w:t>
      </w:r>
      <w:r w:rsidR="008D4E2B">
        <w:rPr>
          <w:rFonts w:ascii="Times New Roman" w:hAnsi="Times New Roman" w:cs="Times New Roman"/>
          <w:sz w:val="24"/>
          <w:szCs w:val="24"/>
        </w:rPr>
        <w:t>nominates members for the team and they are voted on by the Sheriff and Police Chiefs</w:t>
      </w:r>
      <w:r w:rsidR="0014694D">
        <w:rPr>
          <w:rFonts w:ascii="Times New Roman" w:hAnsi="Times New Roman" w:cs="Times New Roman"/>
          <w:sz w:val="24"/>
          <w:szCs w:val="24"/>
        </w:rPr>
        <w:t>.</w:t>
      </w:r>
      <w:r w:rsidR="00C84FCA">
        <w:rPr>
          <w:rFonts w:ascii="Times New Roman" w:hAnsi="Times New Roman" w:cs="Times New Roman"/>
          <w:sz w:val="24"/>
          <w:szCs w:val="24"/>
        </w:rPr>
        <w:t xml:space="preserve"> All </w:t>
      </w:r>
      <w:r w:rsidR="0014694D">
        <w:rPr>
          <w:rFonts w:ascii="Times New Roman" w:hAnsi="Times New Roman" w:cs="Times New Roman"/>
          <w:sz w:val="24"/>
          <w:szCs w:val="24"/>
        </w:rPr>
        <w:t xml:space="preserve">team </w:t>
      </w:r>
      <w:r w:rsidR="00C84FCA">
        <w:rPr>
          <w:rFonts w:ascii="Times New Roman" w:hAnsi="Times New Roman" w:cs="Times New Roman"/>
          <w:sz w:val="24"/>
          <w:szCs w:val="24"/>
        </w:rPr>
        <w:t xml:space="preserve">members receive specialized training, or have had </w:t>
      </w:r>
      <w:r>
        <w:rPr>
          <w:rFonts w:ascii="Times New Roman" w:hAnsi="Times New Roman" w:cs="Times New Roman"/>
          <w:sz w:val="24"/>
          <w:szCs w:val="24"/>
        </w:rPr>
        <w:t xml:space="preserve">prior </w:t>
      </w:r>
      <w:r w:rsidR="00C84FCA">
        <w:rPr>
          <w:rFonts w:ascii="Times New Roman" w:hAnsi="Times New Roman" w:cs="Times New Roman"/>
          <w:sz w:val="24"/>
          <w:szCs w:val="24"/>
        </w:rPr>
        <w:t xml:space="preserve">military combat experience. </w:t>
      </w:r>
      <w:r w:rsidR="00703083">
        <w:rPr>
          <w:rFonts w:ascii="Times New Roman" w:hAnsi="Times New Roman" w:cs="Times New Roman"/>
          <w:sz w:val="24"/>
          <w:szCs w:val="24"/>
        </w:rPr>
        <w:t xml:space="preserve">The team trains together and is an available resource to all law enforcement agencies in the county. </w:t>
      </w:r>
    </w:p>
    <w:p w14:paraId="66EA4B6C" w14:textId="69AB4BC1" w:rsidR="00703083" w:rsidRDefault="00703083" w:rsidP="00C84FCA">
      <w:pPr>
        <w:rPr>
          <w:rFonts w:ascii="Times New Roman" w:hAnsi="Times New Roman" w:cs="Times New Roman"/>
          <w:sz w:val="24"/>
          <w:szCs w:val="24"/>
        </w:rPr>
      </w:pPr>
      <w:r>
        <w:rPr>
          <w:rFonts w:ascii="Times New Roman" w:hAnsi="Times New Roman" w:cs="Times New Roman"/>
          <w:sz w:val="24"/>
          <w:szCs w:val="24"/>
        </w:rPr>
        <w:t xml:space="preserve">Each agency is responsible to providing adequate training and equipment </w:t>
      </w:r>
      <w:r w:rsidR="00414433">
        <w:rPr>
          <w:rFonts w:ascii="Times New Roman" w:hAnsi="Times New Roman" w:cs="Times New Roman"/>
          <w:sz w:val="24"/>
          <w:szCs w:val="24"/>
        </w:rPr>
        <w:t>for</w:t>
      </w:r>
      <w:r>
        <w:rPr>
          <w:rFonts w:ascii="Times New Roman" w:hAnsi="Times New Roman" w:cs="Times New Roman"/>
          <w:sz w:val="24"/>
          <w:szCs w:val="24"/>
        </w:rPr>
        <w:t xml:space="preserve"> their officers. Th</w:t>
      </w:r>
      <w:r w:rsidR="007D089F">
        <w:rPr>
          <w:rFonts w:ascii="Times New Roman" w:hAnsi="Times New Roman" w:cs="Times New Roman"/>
          <w:sz w:val="24"/>
          <w:szCs w:val="24"/>
        </w:rPr>
        <w:t>e team is activated</w:t>
      </w:r>
      <w:r>
        <w:rPr>
          <w:rFonts w:ascii="Times New Roman" w:hAnsi="Times New Roman" w:cs="Times New Roman"/>
          <w:sz w:val="24"/>
          <w:szCs w:val="24"/>
        </w:rPr>
        <w:t xml:space="preserve"> whenever </w:t>
      </w:r>
      <w:r w:rsidR="00C53851">
        <w:rPr>
          <w:rFonts w:ascii="Times New Roman" w:hAnsi="Times New Roman" w:cs="Times New Roman"/>
          <w:sz w:val="24"/>
          <w:szCs w:val="24"/>
        </w:rPr>
        <w:t>high-risk search warrants</w:t>
      </w:r>
      <w:r>
        <w:rPr>
          <w:rFonts w:ascii="Times New Roman" w:hAnsi="Times New Roman" w:cs="Times New Roman"/>
          <w:sz w:val="24"/>
          <w:szCs w:val="24"/>
        </w:rPr>
        <w:t xml:space="preserve"> </w:t>
      </w:r>
      <w:r w:rsidR="007D089F">
        <w:rPr>
          <w:rFonts w:ascii="Times New Roman" w:hAnsi="Times New Roman" w:cs="Times New Roman"/>
          <w:sz w:val="24"/>
          <w:szCs w:val="24"/>
        </w:rPr>
        <w:t>are</w:t>
      </w:r>
      <w:r>
        <w:rPr>
          <w:rFonts w:ascii="Times New Roman" w:hAnsi="Times New Roman" w:cs="Times New Roman"/>
          <w:sz w:val="24"/>
          <w:szCs w:val="24"/>
        </w:rPr>
        <w:t xml:space="preserve"> executed. </w:t>
      </w:r>
    </w:p>
    <w:p w14:paraId="710EB498" w14:textId="1C26F52A" w:rsidR="008D4E2B" w:rsidRDefault="00703083" w:rsidP="00C84FCA">
      <w:pPr>
        <w:rPr>
          <w:rFonts w:ascii="Times New Roman" w:hAnsi="Times New Roman" w:cs="Times New Roman"/>
          <w:sz w:val="24"/>
          <w:szCs w:val="24"/>
        </w:rPr>
      </w:pPr>
      <w:r>
        <w:rPr>
          <w:rFonts w:ascii="Times New Roman" w:hAnsi="Times New Roman" w:cs="Times New Roman"/>
          <w:sz w:val="24"/>
          <w:szCs w:val="24"/>
        </w:rPr>
        <w:t>Buc</w:t>
      </w:r>
      <w:r w:rsidR="00A7565A">
        <w:rPr>
          <w:rFonts w:ascii="Times New Roman" w:hAnsi="Times New Roman" w:cs="Times New Roman"/>
          <w:sz w:val="24"/>
          <w:szCs w:val="24"/>
        </w:rPr>
        <w:t>yrus</w:t>
      </w:r>
      <w:r w:rsidR="00B43039">
        <w:rPr>
          <w:rFonts w:ascii="Times New Roman" w:hAnsi="Times New Roman" w:cs="Times New Roman"/>
          <w:sz w:val="24"/>
          <w:szCs w:val="24"/>
        </w:rPr>
        <w:t xml:space="preserve"> City</w:t>
      </w:r>
      <w:r w:rsidR="00A7565A">
        <w:rPr>
          <w:rFonts w:ascii="Times New Roman" w:hAnsi="Times New Roman" w:cs="Times New Roman"/>
          <w:sz w:val="24"/>
          <w:szCs w:val="24"/>
        </w:rPr>
        <w:t xml:space="preserve"> and Galion </w:t>
      </w:r>
      <w:r w:rsidR="00B43039">
        <w:rPr>
          <w:rFonts w:ascii="Times New Roman" w:hAnsi="Times New Roman" w:cs="Times New Roman"/>
          <w:sz w:val="24"/>
          <w:szCs w:val="24"/>
        </w:rPr>
        <w:t xml:space="preserve">City </w:t>
      </w:r>
      <w:r w:rsidR="00A7565A">
        <w:rPr>
          <w:rFonts w:ascii="Times New Roman" w:hAnsi="Times New Roman" w:cs="Times New Roman"/>
          <w:sz w:val="24"/>
          <w:szCs w:val="24"/>
        </w:rPr>
        <w:t>Fire Departments</w:t>
      </w:r>
      <w:r w:rsidR="00B43039">
        <w:rPr>
          <w:rFonts w:ascii="Times New Roman" w:hAnsi="Times New Roman" w:cs="Times New Roman"/>
          <w:sz w:val="24"/>
          <w:szCs w:val="24"/>
        </w:rPr>
        <w:t xml:space="preserve"> also have members attached to the team</w:t>
      </w:r>
      <w:r>
        <w:rPr>
          <w:rFonts w:ascii="Times New Roman" w:hAnsi="Times New Roman" w:cs="Times New Roman"/>
          <w:sz w:val="24"/>
          <w:szCs w:val="24"/>
        </w:rPr>
        <w:t xml:space="preserve">, allowing medics to be on scene, </w:t>
      </w:r>
      <w:r w:rsidR="008C6A5D">
        <w:rPr>
          <w:rFonts w:ascii="Times New Roman" w:hAnsi="Times New Roman" w:cs="Times New Roman"/>
          <w:sz w:val="24"/>
          <w:szCs w:val="24"/>
        </w:rPr>
        <w:t xml:space="preserve">in case of </w:t>
      </w:r>
      <w:r w:rsidR="0014694D">
        <w:rPr>
          <w:rFonts w:ascii="Times New Roman" w:hAnsi="Times New Roman" w:cs="Times New Roman"/>
          <w:sz w:val="24"/>
          <w:szCs w:val="24"/>
        </w:rPr>
        <w:t xml:space="preserve">a </w:t>
      </w:r>
      <w:r w:rsidR="008C6A5D">
        <w:rPr>
          <w:rFonts w:ascii="Times New Roman" w:hAnsi="Times New Roman" w:cs="Times New Roman"/>
          <w:sz w:val="24"/>
          <w:szCs w:val="24"/>
        </w:rPr>
        <w:t>medical emergency</w:t>
      </w:r>
      <w:r w:rsidR="0014694D">
        <w:rPr>
          <w:rFonts w:ascii="Times New Roman" w:hAnsi="Times New Roman" w:cs="Times New Roman"/>
          <w:sz w:val="24"/>
          <w:szCs w:val="24"/>
        </w:rPr>
        <w:t xml:space="preserve">. </w:t>
      </w:r>
    </w:p>
    <w:p w14:paraId="02E0B493" w14:textId="2041E870" w:rsidR="004F5E1F" w:rsidRDefault="0014694D" w:rsidP="00D85FB0">
      <w:pPr>
        <w:tabs>
          <w:tab w:val="left" w:pos="5955"/>
        </w:tabs>
        <w:rPr>
          <w:rFonts w:ascii="Times New Roman" w:hAnsi="Times New Roman" w:cs="Times New Roman"/>
          <w:sz w:val="24"/>
          <w:szCs w:val="24"/>
        </w:rPr>
      </w:pPr>
      <w:r>
        <w:rPr>
          <w:rFonts w:ascii="Times New Roman" w:hAnsi="Times New Roman" w:cs="Times New Roman"/>
          <w:sz w:val="24"/>
          <w:szCs w:val="24"/>
        </w:rPr>
        <w:t xml:space="preserve">This team has been successful in combating illegal drug use in Crawford County. </w:t>
      </w:r>
      <w:r w:rsidR="008857E9">
        <w:rPr>
          <w:rFonts w:ascii="Times New Roman" w:hAnsi="Times New Roman" w:cs="Times New Roman"/>
          <w:sz w:val="24"/>
          <w:szCs w:val="24"/>
        </w:rPr>
        <w:t>Examples are shown below.</w:t>
      </w:r>
      <w:r w:rsidR="00D85FB0">
        <w:rPr>
          <w:rFonts w:ascii="Times New Roman" w:hAnsi="Times New Roman" w:cs="Times New Roman"/>
          <w:sz w:val="24"/>
          <w:szCs w:val="24"/>
        </w:rPr>
        <w:t xml:space="preserve"> The </w:t>
      </w:r>
      <w:r w:rsidR="00647467">
        <w:rPr>
          <w:rFonts w:ascii="Times New Roman" w:hAnsi="Times New Roman" w:cs="Times New Roman"/>
          <w:sz w:val="24"/>
          <w:szCs w:val="24"/>
        </w:rPr>
        <w:t xml:space="preserve">Special Response Team was activated </w:t>
      </w:r>
      <w:r w:rsidR="007D089F">
        <w:rPr>
          <w:rFonts w:ascii="Times New Roman" w:hAnsi="Times New Roman" w:cs="Times New Roman"/>
          <w:sz w:val="24"/>
          <w:szCs w:val="24"/>
        </w:rPr>
        <w:t>14</w:t>
      </w:r>
      <w:r w:rsidR="00647467">
        <w:rPr>
          <w:rFonts w:ascii="Times New Roman" w:hAnsi="Times New Roman" w:cs="Times New Roman"/>
          <w:sz w:val="24"/>
          <w:szCs w:val="24"/>
        </w:rPr>
        <w:t xml:space="preserve"> times in 202</w:t>
      </w:r>
      <w:r w:rsidR="007D089F">
        <w:rPr>
          <w:rFonts w:ascii="Times New Roman" w:hAnsi="Times New Roman" w:cs="Times New Roman"/>
          <w:sz w:val="24"/>
          <w:szCs w:val="24"/>
        </w:rPr>
        <w:t>3</w:t>
      </w:r>
      <w:r w:rsidR="00647467">
        <w:rPr>
          <w:rFonts w:ascii="Times New Roman" w:hAnsi="Times New Roman" w:cs="Times New Roman"/>
          <w:sz w:val="24"/>
          <w:szCs w:val="24"/>
        </w:rPr>
        <w:t>.</w:t>
      </w:r>
      <w:r w:rsidR="00C53851">
        <w:rPr>
          <w:rFonts w:ascii="Times New Roman" w:hAnsi="Times New Roman" w:cs="Times New Roman"/>
          <w:sz w:val="24"/>
          <w:szCs w:val="24"/>
        </w:rPr>
        <w:t xml:space="preserve"> 11 of these were drug related, with one being a barricaded subject. On two occasions, the team was requested to assist the Morrow County Sheriff’s Office. One being a standoff with a suicidal male and the other being drug related.</w:t>
      </w:r>
      <w:r w:rsidR="00647467">
        <w:rPr>
          <w:rFonts w:ascii="Times New Roman" w:hAnsi="Times New Roman" w:cs="Times New Roman"/>
          <w:sz w:val="24"/>
          <w:szCs w:val="24"/>
        </w:rPr>
        <w:t xml:space="preserve"> </w:t>
      </w:r>
      <w:r w:rsidR="00B43039">
        <w:rPr>
          <w:rFonts w:ascii="Times New Roman" w:hAnsi="Times New Roman" w:cs="Times New Roman"/>
          <w:sz w:val="24"/>
          <w:szCs w:val="24"/>
        </w:rPr>
        <w:t xml:space="preserve"> </w:t>
      </w:r>
    </w:p>
    <w:p w14:paraId="3348BC86" w14:textId="65C7130E" w:rsidR="00147333" w:rsidRDefault="00D95518" w:rsidP="00D85FB0">
      <w:pPr>
        <w:tabs>
          <w:tab w:val="left" w:pos="5955"/>
        </w:tabs>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132E624" wp14:editId="445D3D5E">
            <wp:extent cx="5734050" cy="3635379"/>
            <wp:effectExtent l="0" t="0" r="0" b="3175"/>
            <wp:docPr id="12829723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972395" name="Picture 1282972395"/>
                    <pic:cNvPicPr/>
                  </pic:nvPicPr>
                  <pic:blipFill rotWithShape="1">
                    <a:blip r:embed="rId22" cstate="print">
                      <a:extLst>
                        <a:ext uri="{28A0092B-C50C-407E-A947-70E740481C1C}">
                          <a14:useLocalDpi xmlns:a14="http://schemas.microsoft.com/office/drawing/2010/main" val="0"/>
                        </a:ext>
                      </a:extLst>
                    </a:blip>
                    <a:srcRect l="19391" t="14907" r="8333" b="16348"/>
                    <a:stretch/>
                  </pic:blipFill>
                  <pic:spPr bwMode="auto">
                    <a:xfrm>
                      <a:off x="0" y="0"/>
                      <a:ext cx="5739249" cy="3638675"/>
                    </a:xfrm>
                    <a:prstGeom prst="rect">
                      <a:avLst/>
                    </a:prstGeom>
                    <a:ln>
                      <a:noFill/>
                    </a:ln>
                    <a:extLst>
                      <a:ext uri="{53640926-AAD7-44D8-BBD7-CCE9431645EC}">
                        <a14:shadowObscured xmlns:a14="http://schemas.microsoft.com/office/drawing/2010/main"/>
                      </a:ext>
                    </a:extLst>
                  </pic:spPr>
                </pic:pic>
              </a:graphicData>
            </a:graphic>
          </wp:inline>
        </w:drawing>
      </w:r>
    </w:p>
    <w:p w14:paraId="7A1EFE88" w14:textId="77777777" w:rsidR="00264452" w:rsidRDefault="00264452" w:rsidP="00D85FB0">
      <w:pPr>
        <w:tabs>
          <w:tab w:val="left" w:pos="5955"/>
        </w:tabs>
        <w:rPr>
          <w:rFonts w:ascii="Times New Roman" w:hAnsi="Times New Roman" w:cs="Times New Roman"/>
          <w:sz w:val="24"/>
          <w:szCs w:val="24"/>
        </w:rPr>
      </w:pPr>
    </w:p>
    <w:p w14:paraId="2E863471" w14:textId="11FB3A65" w:rsidR="00264452" w:rsidRDefault="00264452" w:rsidP="00264452">
      <w:pPr>
        <w:tabs>
          <w:tab w:val="left" w:pos="5955"/>
        </w:tabs>
        <w:jc w:val="center"/>
        <w:rPr>
          <w:rFonts w:ascii="Times New Roman" w:hAnsi="Times New Roman" w:cs="Times New Roman"/>
          <w:sz w:val="24"/>
          <w:szCs w:val="24"/>
        </w:rPr>
      </w:pPr>
      <w:r>
        <w:rPr>
          <w:noProof/>
        </w:rPr>
        <w:drawing>
          <wp:inline distT="0" distB="0" distL="0" distR="0" wp14:anchorId="6DFC00F7" wp14:editId="73091C71">
            <wp:extent cx="5300201" cy="3286125"/>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a:extLst>
                        <a:ext uri="{28A0092B-C50C-407E-A947-70E740481C1C}">
                          <a14:useLocalDpi xmlns:a14="http://schemas.microsoft.com/office/drawing/2010/main" val="0"/>
                        </a:ext>
                      </a:extLst>
                    </a:blip>
                    <a:srcRect t="14874"/>
                    <a:stretch/>
                  </pic:blipFill>
                  <pic:spPr bwMode="auto">
                    <a:xfrm>
                      <a:off x="0" y="0"/>
                      <a:ext cx="5316680" cy="3296342"/>
                    </a:xfrm>
                    <a:prstGeom prst="rect">
                      <a:avLst/>
                    </a:prstGeom>
                    <a:noFill/>
                    <a:ln>
                      <a:noFill/>
                    </a:ln>
                    <a:extLst>
                      <a:ext uri="{53640926-AAD7-44D8-BBD7-CCE9431645EC}">
                        <a14:shadowObscured xmlns:a14="http://schemas.microsoft.com/office/drawing/2010/main"/>
                      </a:ext>
                    </a:extLst>
                  </pic:spPr>
                </pic:pic>
              </a:graphicData>
            </a:graphic>
          </wp:inline>
        </w:drawing>
      </w:r>
    </w:p>
    <w:p w14:paraId="52218DF4" w14:textId="77777777" w:rsidR="00264452" w:rsidRDefault="00264452" w:rsidP="00264452">
      <w:pPr>
        <w:tabs>
          <w:tab w:val="left" w:pos="5955"/>
        </w:tabs>
        <w:jc w:val="center"/>
        <w:rPr>
          <w:rFonts w:ascii="Times New Roman" w:hAnsi="Times New Roman" w:cs="Times New Roman"/>
          <w:sz w:val="24"/>
          <w:szCs w:val="24"/>
        </w:rPr>
      </w:pPr>
    </w:p>
    <w:p w14:paraId="4487AB24" w14:textId="5A35761A" w:rsidR="00264452" w:rsidRDefault="00264452" w:rsidP="00264452">
      <w:pPr>
        <w:tabs>
          <w:tab w:val="left" w:pos="5955"/>
        </w:tabs>
        <w:jc w:val="center"/>
        <w:rPr>
          <w:rFonts w:ascii="Times New Roman" w:hAnsi="Times New Roman" w:cs="Times New Roman"/>
          <w:sz w:val="24"/>
          <w:szCs w:val="24"/>
        </w:rPr>
      </w:pPr>
      <w:r>
        <w:rPr>
          <w:noProof/>
        </w:rPr>
        <w:drawing>
          <wp:inline distT="0" distB="0" distL="0" distR="0" wp14:anchorId="50009724" wp14:editId="1581F97F">
            <wp:extent cx="5276850" cy="3904869"/>
            <wp:effectExtent l="0" t="0" r="0" b="635"/>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83473" cy="3909770"/>
                    </a:xfrm>
                    <a:prstGeom prst="rect">
                      <a:avLst/>
                    </a:prstGeom>
                    <a:noFill/>
                    <a:ln>
                      <a:noFill/>
                    </a:ln>
                  </pic:spPr>
                </pic:pic>
              </a:graphicData>
            </a:graphic>
          </wp:inline>
        </w:drawing>
      </w:r>
    </w:p>
    <w:p w14:paraId="017C216E" w14:textId="41D0AD35" w:rsidR="00F54083" w:rsidRDefault="00F54083" w:rsidP="00D85FB0">
      <w:pPr>
        <w:tabs>
          <w:tab w:val="left" w:pos="5955"/>
        </w:tabs>
        <w:rPr>
          <w:rFonts w:ascii="Times New Roman" w:hAnsi="Times New Roman" w:cs="Times New Roman"/>
          <w:sz w:val="24"/>
          <w:szCs w:val="24"/>
        </w:rPr>
      </w:pPr>
    </w:p>
    <w:p w14:paraId="5BA32D49" w14:textId="5DC9B41C" w:rsidR="00647467" w:rsidRDefault="00647467" w:rsidP="008C732A">
      <w:pPr>
        <w:tabs>
          <w:tab w:val="left" w:pos="5955"/>
        </w:tabs>
        <w:rPr>
          <w:rFonts w:ascii="Times New Roman" w:hAnsi="Times New Roman" w:cs="Times New Roman"/>
          <w:sz w:val="24"/>
          <w:szCs w:val="24"/>
        </w:rPr>
      </w:pPr>
      <w:r>
        <w:rPr>
          <w:rFonts w:ascii="Times New Roman" w:hAnsi="Times New Roman" w:cs="Times New Roman"/>
          <w:sz w:val="24"/>
          <w:szCs w:val="24"/>
        </w:rPr>
        <w:t xml:space="preserve">The Sheriff’s Office directed or assisted in </w:t>
      </w:r>
      <w:r w:rsidR="00C53851">
        <w:rPr>
          <w:rFonts w:ascii="Times New Roman" w:hAnsi="Times New Roman" w:cs="Times New Roman"/>
          <w:sz w:val="24"/>
          <w:szCs w:val="24"/>
        </w:rPr>
        <w:t>114</w:t>
      </w:r>
      <w:r>
        <w:rPr>
          <w:rFonts w:ascii="Times New Roman" w:hAnsi="Times New Roman" w:cs="Times New Roman"/>
          <w:sz w:val="24"/>
          <w:szCs w:val="24"/>
        </w:rPr>
        <w:t xml:space="preserve"> search warrants in 202</w:t>
      </w:r>
      <w:r w:rsidR="00C53851">
        <w:rPr>
          <w:rFonts w:ascii="Times New Roman" w:hAnsi="Times New Roman" w:cs="Times New Roman"/>
          <w:sz w:val="24"/>
          <w:szCs w:val="24"/>
        </w:rPr>
        <w:t>3</w:t>
      </w:r>
      <w:r>
        <w:rPr>
          <w:rFonts w:ascii="Times New Roman" w:hAnsi="Times New Roman" w:cs="Times New Roman"/>
          <w:sz w:val="24"/>
          <w:szCs w:val="24"/>
        </w:rPr>
        <w:t xml:space="preserve">. The Sheriff’s Office indicted </w:t>
      </w:r>
      <w:r w:rsidR="004D548E">
        <w:rPr>
          <w:rFonts w:ascii="Times New Roman" w:hAnsi="Times New Roman" w:cs="Times New Roman"/>
          <w:sz w:val="24"/>
          <w:szCs w:val="24"/>
        </w:rPr>
        <w:t>1</w:t>
      </w:r>
      <w:r w:rsidR="00C53851">
        <w:rPr>
          <w:rFonts w:ascii="Times New Roman" w:hAnsi="Times New Roman" w:cs="Times New Roman"/>
          <w:sz w:val="24"/>
          <w:szCs w:val="24"/>
        </w:rPr>
        <w:t>07</w:t>
      </w:r>
      <w:r>
        <w:rPr>
          <w:rFonts w:ascii="Times New Roman" w:hAnsi="Times New Roman" w:cs="Times New Roman"/>
          <w:sz w:val="24"/>
          <w:szCs w:val="24"/>
        </w:rPr>
        <w:t xml:space="preserve"> defendants on a total of </w:t>
      </w:r>
      <w:r w:rsidR="00C53851">
        <w:rPr>
          <w:rFonts w:ascii="Times New Roman" w:hAnsi="Times New Roman" w:cs="Times New Roman"/>
          <w:sz w:val="24"/>
          <w:szCs w:val="24"/>
        </w:rPr>
        <w:t>265</w:t>
      </w:r>
      <w:r>
        <w:rPr>
          <w:rFonts w:ascii="Times New Roman" w:hAnsi="Times New Roman" w:cs="Times New Roman"/>
          <w:sz w:val="24"/>
          <w:szCs w:val="24"/>
        </w:rPr>
        <w:t xml:space="preserve"> felony charges.</w:t>
      </w:r>
    </w:p>
    <w:p w14:paraId="2C7FA4B1" w14:textId="77777777" w:rsidR="00C53851" w:rsidRDefault="00C53851" w:rsidP="00B43039">
      <w:pPr>
        <w:jc w:val="center"/>
        <w:rPr>
          <w:rFonts w:ascii="Times New Roman" w:hAnsi="Times New Roman" w:cs="Times New Roman"/>
          <w:sz w:val="24"/>
          <w:szCs w:val="24"/>
        </w:rPr>
      </w:pPr>
      <w:r>
        <w:rPr>
          <w:noProof/>
        </w:rPr>
        <w:drawing>
          <wp:inline distT="0" distB="0" distL="0" distR="0" wp14:anchorId="01638326" wp14:editId="73D1307F">
            <wp:extent cx="4610100" cy="3457575"/>
            <wp:effectExtent l="0" t="0" r="0" b="9525"/>
            <wp:docPr id="1" name="Picture 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photo description availabl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25176" cy="3468882"/>
                    </a:xfrm>
                    <a:prstGeom prst="rect">
                      <a:avLst/>
                    </a:prstGeom>
                    <a:noFill/>
                    <a:ln>
                      <a:noFill/>
                    </a:ln>
                  </pic:spPr>
                </pic:pic>
              </a:graphicData>
            </a:graphic>
          </wp:inline>
        </w:drawing>
      </w:r>
    </w:p>
    <w:p w14:paraId="54BA23E8" w14:textId="68CF9EA3" w:rsidR="004E0274" w:rsidRDefault="004E0274" w:rsidP="00B43039">
      <w:pPr>
        <w:jc w:val="center"/>
        <w:rPr>
          <w:rFonts w:ascii="Times New Roman" w:hAnsi="Times New Roman" w:cs="Times New Roman"/>
          <w:sz w:val="24"/>
          <w:szCs w:val="24"/>
        </w:rPr>
      </w:pPr>
      <w:r>
        <w:rPr>
          <w:rFonts w:ascii="Times New Roman" w:hAnsi="Times New Roman" w:cs="Times New Roman"/>
          <w:sz w:val="24"/>
          <w:szCs w:val="24"/>
        </w:rPr>
        <w:t xml:space="preserve">A </w:t>
      </w:r>
      <w:r w:rsidR="00A84FA9">
        <w:rPr>
          <w:rFonts w:ascii="Times New Roman" w:hAnsi="Times New Roman" w:cs="Times New Roman"/>
          <w:sz w:val="24"/>
          <w:szCs w:val="24"/>
        </w:rPr>
        <w:t xml:space="preserve">drug search warrant executed on </w:t>
      </w:r>
      <w:r w:rsidR="00C53851">
        <w:rPr>
          <w:rFonts w:ascii="Times New Roman" w:hAnsi="Times New Roman" w:cs="Times New Roman"/>
          <w:sz w:val="24"/>
          <w:szCs w:val="24"/>
        </w:rPr>
        <w:t>N. Sandusky Ave.</w:t>
      </w:r>
      <w:r w:rsidR="00A84FA9">
        <w:rPr>
          <w:rFonts w:ascii="Times New Roman" w:hAnsi="Times New Roman" w:cs="Times New Roman"/>
          <w:sz w:val="24"/>
          <w:szCs w:val="24"/>
        </w:rPr>
        <w:t xml:space="preserve"> in Bucyrus.</w:t>
      </w:r>
    </w:p>
    <w:p w14:paraId="7021F0AD" w14:textId="147C13E2" w:rsidR="007020E2" w:rsidRDefault="001E232B" w:rsidP="00B43039">
      <w:pPr>
        <w:jc w:val="center"/>
        <w:rPr>
          <w:rFonts w:ascii="Times New Roman" w:hAnsi="Times New Roman" w:cs="Times New Roman"/>
          <w:sz w:val="24"/>
          <w:szCs w:val="24"/>
        </w:rPr>
      </w:pPr>
      <w:r>
        <w:rPr>
          <w:noProof/>
        </w:rPr>
        <w:drawing>
          <wp:inline distT="0" distB="0" distL="0" distR="0" wp14:anchorId="77138CE1" wp14:editId="432274CD">
            <wp:extent cx="4622799" cy="3467100"/>
            <wp:effectExtent l="0" t="0" r="6985" b="0"/>
            <wp:docPr id="1008779455" name="Picture 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38943" cy="3479208"/>
                    </a:xfrm>
                    <a:prstGeom prst="rect">
                      <a:avLst/>
                    </a:prstGeom>
                    <a:noFill/>
                    <a:ln>
                      <a:noFill/>
                    </a:ln>
                  </pic:spPr>
                </pic:pic>
              </a:graphicData>
            </a:graphic>
          </wp:inline>
        </w:drawing>
      </w:r>
    </w:p>
    <w:p w14:paraId="7B8DD3D4" w14:textId="0005C183" w:rsidR="004E0274" w:rsidRDefault="004E0274" w:rsidP="00B43039">
      <w:pPr>
        <w:jc w:val="center"/>
        <w:rPr>
          <w:rFonts w:ascii="Times New Roman" w:hAnsi="Times New Roman" w:cs="Times New Roman"/>
          <w:sz w:val="24"/>
          <w:szCs w:val="24"/>
        </w:rPr>
      </w:pPr>
    </w:p>
    <w:p w14:paraId="73583F32" w14:textId="3114D59A" w:rsidR="004E0274" w:rsidRDefault="003E580C" w:rsidP="00B43039">
      <w:pPr>
        <w:jc w:val="center"/>
        <w:rPr>
          <w:rFonts w:ascii="Times New Roman" w:hAnsi="Times New Roman" w:cs="Times New Roman"/>
          <w:sz w:val="24"/>
          <w:szCs w:val="24"/>
        </w:rPr>
      </w:pPr>
      <w:r>
        <w:rPr>
          <w:rFonts w:ascii="Times New Roman" w:hAnsi="Times New Roman" w:cs="Times New Roman"/>
          <w:sz w:val="24"/>
          <w:szCs w:val="24"/>
        </w:rPr>
        <w:t xml:space="preserve">A drug trafficking search warrant </w:t>
      </w:r>
      <w:r w:rsidR="00A84FA9">
        <w:rPr>
          <w:rFonts w:ascii="Times New Roman" w:hAnsi="Times New Roman" w:cs="Times New Roman"/>
          <w:sz w:val="24"/>
          <w:szCs w:val="24"/>
        </w:rPr>
        <w:t xml:space="preserve">executed on </w:t>
      </w:r>
      <w:r w:rsidR="001E232B">
        <w:rPr>
          <w:rFonts w:ascii="Times New Roman" w:hAnsi="Times New Roman" w:cs="Times New Roman"/>
          <w:sz w:val="24"/>
          <w:szCs w:val="24"/>
        </w:rPr>
        <w:t>Sherman St.</w:t>
      </w:r>
      <w:r w:rsidR="00A84FA9">
        <w:rPr>
          <w:rFonts w:ascii="Times New Roman" w:hAnsi="Times New Roman" w:cs="Times New Roman"/>
          <w:sz w:val="24"/>
          <w:szCs w:val="24"/>
        </w:rPr>
        <w:t xml:space="preserve">, Bucyrus, resulted in the seizure of </w:t>
      </w:r>
      <w:r w:rsidR="00E30917">
        <w:rPr>
          <w:rFonts w:ascii="Times New Roman" w:hAnsi="Times New Roman" w:cs="Times New Roman"/>
          <w:sz w:val="24"/>
          <w:szCs w:val="24"/>
        </w:rPr>
        <w:t>m</w:t>
      </w:r>
      <w:r w:rsidR="00A84FA9">
        <w:rPr>
          <w:rFonts w:ascii="Times New Roman" w:hAnsi="Times New Roman" w:cs="Times New Roman"/>
          <w:sz w:val="24"/>
          <w:szCs w:val="24"/>
        </w:rPr>
        <w:t>eth</w:t>
      </w:r>
      <w:r w:rsidR="00E30917">
        <w:rPr>
          <w:rFonts w:ascii="Times New Roman" w:hAnsi="Times New Roman" w:cs="Times New Roman"/>
          <w:sz w:val="24"/>
          <w:szCs w:val="24"/>
        </w:rPr>
        <w:t>amphetamines</w:t>
      </w:r>
      <w:r w:rsidR="00A84FA9">
        <w:rPr>
          <w:rFonts w:ascii="Times New Roman" w:hAnsi="Times New Roman" w:cs="Times New Roman"/>
          <w:sz w:val="24"/>
          <w:szCs w:val="24"/>
        </w:rPr>
        <w:t xml:space="preserve">, </w:t>
      </w:r>
      <w:r w:rsidR="001E232B">
        <w:rPr>
          <w:rFonts w:ascii="Times New Roman" w:hAnsi="Times New Roman" w:cs="Times New Roman"/>
          <w:sz w:val="24"/>
          <w:szCs w:val="24"/>
        </w:rPr>
        <w:t>Psilocybin Mushrooms, marijuana and prescription medication</w:t>
      </w:r>
      <w:r>
        <w:rPr>
          <w:rFonts w:ascii="Times New Roman" w:hAnsi="Times New Roman" w:cs="Times New Roman"/>
          <w:sz w:val="24"/>
          <w:szCs w:val="24"/>
        </w:rPr>
        <w:t xml:space="preserve">. </w:t>
      </w:r>
    </w:p>
    <w:p w14:paraId="344792AF" w14:textId="48CB4551" w:rsidR="00A84FA9" w:rsidRDefault="001E232B" w:rsidP="003E580C">
      <w:pPr>
        <w:jc w:val="center"/>
        <w:rPr>
          <w:rFonts w:ascii="Times New Roman" w:hAnsi="Times New Roman" w:cs="Times New Roman"/>
          <w:sz w:val="24"/>
          <w:szCs w:val="24"/>
        </w:rPr>
      </w:pPr>
      <w:r>
        <w:rPr>
          <w:noProof/>
        </w:rPr>
        <w:drawing>
          <wp:inline distT="0" distB="0" distL="0" distR="0" wp14:anchorId="115EDD1B" wp14:editId="439FC8BC">
            <wp:extent cx="4572000" cy="3429000"/>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8031" cy="3433523"/>
                    </a:xfrm>
                    <a:prstGeom prst="rect">
                      <a:avLst/>
                    </a:prstGeom>
                    <a:noFill/>
                    <a:ln>
                      <a:noFill/>
                    </a:ln>
                  </pic:spPr>
                </pic:pic>
              </a:graphicData>
            </a:graphic>
          </wp:inline>
        </w:drawing>
      </w:r>
    </w:p>
    <w:p w14:paraId="6870455D" w14:textId="77777777" w:rsidR="001E232B" w:rsidRDefault="00604A87" w:rsidP="003E580C">
      <w:pPr>
        <w:jc w:val="center"/>
        <w:rPr>
          <w:rFonts w:ascii="Times New Roman" w:hAnsi="Times New Roman" w:cs="Times New Roman"/>
          <w:sz w:val="24"/>
          <w:szCs w:val="24"/>
        </w:rPr>
      </w:pPr>
      <w:r>
        <w:rPr>
          <w:rFonts w:ascii="Times New Roman" w:hAnsi="Times New Roman" w:cs="Times New Roman"/>
          <w:sz w:val="24"/>
          <w:szCs w:val="24"/>
        </w:rPr>
        <w:t xml:space="preserve">A drug trafficking search warrant was executed on </w:t>
      </w:r>
      <w:r w:rsidR="001E232B">
        <w:rPr>
          <w:rFonts w:ascii="Times New Roman" w:hAnsi="Times New Roman" w:cs="Times New Roman"/>
          <w:sz w:val="24"/>
          <w:szCs w:val="24"/>
        </w:rPr>
        <w:t>Colby Rd.</w:t>
      </w:r>
      <w:r w:rsidR="00A84FA9">
        <w:rPr>
          <w:rFonts w:ascii="Times New Roman" w:hAnsi="Times New Roman" w:cs="Times New Roman"/>
          <w:sz w:val="24"/>
          <w:szCs w:val="24"/>
        </w:rPr>
        <w:t xml:space="preserve">, in </w:t>
      </w:r>
      <w:r w:rsidR="001E232B">
        <w:rPr>
          <w:rFonts w:ascii="Times New Roman" w:hAnsi="Times New Roman" w:cs="Times New Roman"/>
          <w:sz w:val="24"/>
          <w:szCs w:val="24"/>
        </w:rPr>
        <w:t>Crestline</w:t>
      </w:r>
      <w:r>
        <w:rPr>
          <w:rFonts w:ascii="Times New Roman" w:hAnsi="Times New Roman" w:cs="Times New Roman"/>
          <w:sz w:val="24"/>
          <w:szCs w:val="24"/>
        </w:rPr>
        <w:t xml:space="preserve"> </w:t>
      </w:r>
      <w:r w:rsidR="001E232B">
        <w:rPr>
          <w:rFonts w:ascii="Times New Roman" w:hAnsi="Times New Roman" w:cs="Times New Roman"/>
          <w:sz w:val="24"/>
          <w:szCs w:val="24"/>
        </w:rPr>
        <w:t>resulting</w:t>
      </w:r>
      <w:r>
        <w:rPr>
          <w:rFonts w:ascii="Times New Roman" w:hAnsi="Times New Roman" w:cs="Times New Roman"/>
          <w:sz w:val="24"/>
          <w:szCs w:val="24"/>
        </w:rPr>
        <w:t xml:space="preserve"> in the seizure of </w:t>
      </w:r>
      <w:r w:rsidR="001E232B">
        <w:rPr>
          <w:rFonts w:ascii="Times New Roman" w:hAnsi="Times New Roman" w:cs="Times New Roman"/>
          <w:sz w:val="24"/>
          <w:szCs w:val="24"/>
        </w:rPr>
        <w:t>methamphetamines</w:t>
      </w:r>
      <w:r>
        <w:rPr>
          <w:rFonts w:ascii="Times New Roman" w:hAnsi="Times New Roman" w:cs="Times New Roman"/>
          <w:sz w:val="24"/>
          <w:szCs w:val="24"/>
        </w:rPr>
        <w:t xml:space="preserve">, </w:t>
      </w:r>
      <w:r w:rsidR="001E232B">
        <w:rPr>
          <w:rFonts w:ascii="Times New Roman" w:hAnsi="Times New Roman" w:cs="Times New Roman"/>
          <w:sz w:val="24"/>
          <w:szCs w:val="24"/>
        </w:rPr>
        <w:t xml:space="preserve">currency and </w:t>
      </w:r>
      <w:r>
        <w:rPr>
          <w:rFonts w:ascii="Times New Roman" w:hAnsi="Times New Roman" w:cs="Times New Roman"/>
          <w:sz w:val="24"/>
          <w:szCs w:val="24"/>
        </w:rPr>
        <w:t>drug paraphernalia.</w:t>
      </w:r>
    </w:p>
    <w:p w14:paraId="2B53673A" w14:textId="5C2A93AD" w:rsidR="00680377" w:rsidRDefault="00604A87" w:rsidP="003E580C">
      <w:pPr>
        <w:jc w:val="center"/>
        <w:rPr>
          <w:rFonts w:ascii="Times New Roman" w:hAnsi="Times New Roman" w:cs="Times New Roman"/>
          <w:sz w:val="24"/>
          <w:szCs w:val="24"/>
        </w:rPr>
      </w:pPr>
      <w:r>
        <w:rPr>
          <w:rFonts w:ascii="Times New Roman" w:hAnsi="Times New Roman" w:cs="Times New Roman"/>
          <w:sz w:val="24"/>
          <w:szCs w:val="24"/>
        </w:rPr>
        <w:t xml:space="preserve"> </w:t>
      </w:r>
      <w:r w:rsidR="00680377">
        <w:rPr>
          <w:rFonts w:ascii="Times New Roman" w:hAnsi="Times New Roman" w:cs="Times New Roman"/>
          <w:sz w:val="24"/>
          <w:szCs w:val="24"/>
        </w:rPr>
        <w:br w:type="textWrapping" w:clear="all"/>
      </w:r>
      <w:r w:rsidR="001E232B">
        <w:rPr>
          <w:noProof/>
        </w:rPr>
        <w:drawing>
          <wp:inline distT="0" distB="0" distL="0" distR="0" wp14:anchorId="0C0EBAB4" wp14:editId="0A9E1775">
            <wp:extent cx="3685540" cy="3390414"/>
            <wp:effectExtent l="0" t="0" r="0" b="635"/>
            <wp:docPr id="4" name="Picture 3"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photo description available."/>
                    <pic:cNvPicPr>
                      <a:picLocks noChangeAspect="1" noChangeArrowheads="1"/>
                    </pic:cNvPicPr>
                  </pic:nvPicPr>
                  <pic:blipFill rotWithShape="1">
                    <a:blip r:embed="rId28">
                      <a:extLst>
                        <a:ext uri="{28A0092B-C50C-407E-A947-70E740481C1C}">
                          <a14:useLocalDpi xmlns:a14="http://schemas.microsoft.com/office/drawing/2010/main" val="0"/>
                        </a:ext>
                      </a:extLst>
                    </a:blip>
                    <a:srcRect t="3091" b="5204"/>
                    <a:stretch/>
                  </pic:blipFill>
                  <pic:spPr bwMode="auto">
                    <a:xfrm>
                      <a:off x="0" y="0"/>
                      <a:ext cx="3699559" cy="3403310"/>
                    </a:xfrm>
                    <a:prstGeom prst="rect">
                      <a:avLst/>
                    </a:prstGeom>
                    <a:noFill/>
                    <a:ln>
                      <a:noFill/>
                    </a:ln>
                    <a:extLst>
                      <a:ext uri="{53640926-AAD7-44D8-BBD7-CCE9431645EC}">
                        <a14:shadowObscured xmlns:a14="http://schemas.microsoft.com/office/drawing/2010/main"/>
                      </a:ext>
                    </a:extLst>
                  </pic:spPr>
                </pic:pic>
              </a:graphicData>
            </a:graphic>
          </wp:inline>
        </w:drawing>
      </w:r>
    </w:p>
    <w:p w14:paraId="77EDA292" w14:textId="63E4B8B3" w:rsidR="00506A9F" w:rsidRDefault="00506A9F" w:rsidP="00B43039">
      <w:pPr>
        <w:jc w:val="center"/>
        <w:rPr>
          <w:rFonts w:ascii="Times New Roman" w:hAnsi="Times New Roman" w:cs="Times New Roman"/>
          <w:sz w:val="24"/>
          <w:szCs w:val="24"/>
        </w:rPr>
      </w:pPr>
    </w:p>
    <w:p w14:paraId="7FDF85CC" w14:textId="655693F2" w:rsidR="00604A87" w:rsidRDefault="00604A87" w:rsidP="00B43039">
      <w:pPr>
        <w:jc w:val="center"/>
        <w:rPr>
          <w:rFonts w:ascii="Times New Roman" w:hAnsi="Times New Roman" w:cs="Times New Roman"/>
          <w:sz w:val="24"/>
          <w:szCs w:val="24"/>
        </w:rPr>
      </w:pPr>
      <w:r>
        <w:rPr>
          <w:rFonts w:ascii="Times New Roman" w:hAnsi="Times New Roman" w:cs="Times New Roman"/>
          <w:sz w:val="24"/>
          <w:szCs w:val="24"/>
        </w:rPr>
        <w:t xml:space="preserve">A </w:t>
      </w:r>
      <w:r w:rsidR="001E232B">
        <w:rPr>
          <w:rFonts w:ascii="Times New Roman" w:hAnsi="Times New Roman" w:cs="Times New Roman"/>
          <w:sz w:val="24"/>
          <w:szCs w:val="24"/>
        </w:rPr>
        <w:t>narcotic search warrant</w:t>
      </w:r>
      <w:r>
        <w:rPr>
          <w:rFonts w:ascii="Times New Roman" w:hAnsi="Times New Roman" w:cs="Times New Roman"/>
          <w:sz w:val="24"/>
          <w:szCs w:val="24"/>
        </w:rPr>
        <w:t xml:space="preserve"> executed </w:t>
      </w:r>
      <w:r w:rsidR="001E232B">
        <w:rPr>
          <w:rFonts w:ascii="Times New Roman" w:hAnsi="Times New Roman" w:cs="Times New Roman"/>
          <w:sz w:val="24"/>
          <w:szCs w:val="24"/>
        </w:rPr>
        <w:t>at Spring Valley Trailer Court, Galion</w:t>
      </w:r>
      <w:r>
        <w:rPr>
          <w:rFonts w:ascii="Times New Roman" w:hAnsi="Times New Roman" w:cs="Times New Roman"/>
          <w:sz w:val="24"/>
          <w:szCs w:val="24"/>
        </w:rPr>
        <w:t xml:space="preserve"> that resulted in the seizure of </w:t>
      </w:r>
      <w:r w:rsidR="00A84FA9" w:rsidRPr="00A84FA9">
        <w:rPr>
          <w:rFonts w:ascii="Times New Roman" w:hAnsi="Times New Roman" w:cs="Times New Roman"/>
        </w:rPr>
        <w:t>methamphetamines, currency, firearms and drug paraphernalia.</w:t>
      </w:r>
    </w:p>
    <w:p w14:paraId="05B92322" w14:textId="1986C7E1" w:rsidR="00A84FA9" w:rsidRPr="00A84FA9" w:rsidRDefault="00A46378" w:rsidP="00A84FA9">
      <w:pPr>
        <w:jc w:val="center"/>
        <w:rPr>
          <w:rFonts w:ascii="Times New Roman" w:hAnsi="Times New Roman" w:cs="Times New Roman"/>
          <w:bCs/>
          <w:sz w:val="24"/>
          <w:szCs w:val="24"/>
        </w:rPr>
      </w:pPr>
      <w:r>
        <w:rPr>
          <w:rFonts w:ascii="Times New Roman" w:hAnsi="Times New Roman" w:cs="Times New Roman"/>
          <w:bCs/>
          <w:sz w:val="24"/>
          <w:szCs w:val="24"/>
        </w:rPr>
        <w:t xml:space="preserve"> </w:t>
      </w:r>
    </w:p>
    <w:p w14:paraId="110019D6" w14:textId="06C53F72" w:rsidR="00A84FA9" w:rsidRDefault="00AB7C75" w:rsidP="00A84FA9">
      <w:pPr>
        <w:jc w:val="center"/>
        <w:rPr>
          <w:rFonts w:ascii="Times New Roman" w:hAnsi="Times New Roman" w:cs="Times New Roman"/>
          <w:bCs/>
          <w:sz w:val="24"/>
          <w:szCs w:val="24"/>
        </w:rPr>
      </w:pPr>
      <w:r>
        <w:rPr>
          <w:noProof/>
        </w:rPr>
        <w:drawing>
          <wp:inline distT="0" distB="0" distL="0" distR="0" wp14:anchorId="581FB04F" wp14:editId="64229EBC">
            <wp:extent cx="4317942" cy="3419475"/>
            <wp:effectExtent l="0" t="0" r="6985" b="0"/>
            <wp:docPr id="15920646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a:extLst>
                        <a:ext uri="{28A0092B-C50C-407E-A947-70E740481C1C}">
                          <a14:useLocalDpi xmlns:a14="http://schemas.microsoft.com/office/drawing/2010/main" val="0"/>
                        </a:ext>
                      </a:extLst>
                    </a:blip>
                    <a:srcRect t="20940"/>
                    <a:stretch/>
                  </pic:blipFill>
                  <pic:spPr bwMode="auto">
                    <a:xfrm>
                      <a:off x="0" y="0"/>
                      <a:ext cx="4334030" cy="3432216"/>
                    </a:xfrm>
                    <a:prstGeom prst="rect">
                      <a:avLst/>
                    </a:prstGeom>
                    <a:noFill/>
                    <a:ln>
                      <a:noFill/>
                    </a:ln>
                    <a:extLst>
                      <a:ext uri="{53640926-AAD7-44D8-BBD7-CCE9431645EC}">
                        <a14:shadowObscured xmlns:a14="http://schemas.microsoft.com/office/drawing/2010/main"/>
                      </a:ext>
                    </a:extLst>
                  </pic:spPr>
                </pic:pic>
              </a:graphicData>
            </a:graphic>
          </wp:inline>
        </w:drawing>
      </w:r>
    </w:p>
    <w:p w14:paraId="4FB70735" w14:textId="3CA931ED" w:rsidR="00B219C9" w:rsidRDefault="00B219C9" w:rsidP="00A84FA9">
      <w:pPr>
        <w:jc w:val="center"/>
        <w:rPr>
          <w:rFonts w:ascii="Times New Roman" w:hAnsi="Times New Roman" w:cs="Times New Roman"/>
          <w:bCs/>
          <w:sz w:val="24"/>
          <w:szCs w:val="24"/>
        </w:rPr>
      </w:pPr>
      <w:r>
        <w:rPr>
          <w:rFonts w:ascii="Times New Roman" w:hAnsi="Times New Roman" w:cs="Times New Roman"/>
          <w:bCs/>
          <w:sz w:val="24"/>
          <w:szCs w:val="24"/>
        </w:rPr>
        <w:t xml:space="preserve">A drug trafficking search warrant executed on </w:t>
      </w:r>
      <w:r w:rsidR="00AB7C75">
        <w:rPr>
          <w:rFonts w:ascii="Times New Roman" w:hAnsi="Times New Roman" w:cs="Times New Roman"/>
          <w:bCs/>
          <w:sz w:val="24"/>
          <w:szCs w:val="24"/>
        </w:rPr>
        <w:t>S. Union St., Galion, resulting in the seizure of Methamphetamines</w:t>
      </w:r>
      <w:r>
        <w:rPr>
          <w:rFonts w:ascii="Times New Roman" w:hAnsi="Times New Roman" w:cs="Times New Roman"/>
          <w:bCs/>
          <w:sz w:val="24"/>
          <w:szCs w:val="24"/>
        </w:rPr>
        <w:t xml:space="preserve">. </w:t>
      </w:r>
    </w:p>
    <w:p w14:paraId="5C676794" w14:textId="34C0217E" w:rsidR="00E30917" w:rsidRDefault="005E1A60" w:rsidP="00E30917">
      <w:pPr>
        <w:jc w:val="center"/>
        <w:rPr>
          <w:rFonts w:ascii="Times New Roman" w:hAnsi="Times New Roman" w:cs="Times New Roman"/>
          <w:bCs/>
          <w:noProof/>
          <w:sz w:val="36"/>
          <w:szCs w:val="36"/>
        </w:rPr>
      </w:pPr>
      <w:r>
        <w:rPr>
          <w:noProof/>
        </w:rPr>
        <w:drawing>
          <wp:inline distT="0" distB="0" distL="0" distR="0" wp14:anchorId="49D1A38F" wp14:editId="51A334AA">
            <wp:extent cx="4695825" cy="3521869"/>
            <wp:effectExtent l="0" t="0" r="0" b="2540"/>
            <wp:docPr id="911183857" name="Picture 91118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05804" cy="3529353"/>
                    </a:xfrm>
                    <a:prstGeom prst="rect">
                      <a:avLst/>
                    </a:prstGeom>
                    <a:noFill/>
                    <a:ln>
                      <a:noFill/>
                    </a:ln>
                  </pic:spPr>
                </pic:pic>
              </a:graphicData>
            </a:graphic>
          </wp:inline>
        </w:drawing>
      </w:r>
    </w:p>
    <w:p w14:paraId="095A2C3C" w14:textId="0FEBC13F" w:rsidR="005E1A60" w:rsidRPr="005E1A60" w:rsidRDefault="005E1A60" w:rsidP="00E30917">
      <w:pPr>
        <w:jc w:val="center"/>
        <w:rPr>
          <w:rFonts w:ascii="Times New Roman" w:hAnsi="Times New Roman" w:cs="Times New Roman"/>
          <w:bCs/>
          <w:noProof/>
          <w:sz w:val="24"/>
          <w:szCs w:val="24"/>
        </w:rPr>
      </w:pPr>
      <w:r w:rsidRPr="005E1A60">
        <w:rPr>
          <w:rFonts w:ascii="Times New Roman" w:hAnsi="Times New Roman" w:cs="Times New Roman"/>
          <w:bCs/>
          <w:noProof/>
          <w:sz w:val="24"/>
          <w:szCs w:val="24"/>
        </w:rPr>
        <w:t xml:space="preserve">A narcotics search warrant </w:t>
      </w:r>
      <w:r>
        <w:rPr>
          <w:rFonts w:ascii="Times New Roman" w:hAnsi="Times New Roman" w:cs="Times New Roman"/>
          <w:bCs/>
          <w:noProof/>
          <w:sz w:val="24"/>
          <w:szCs w:val="24"/>
        </w:rPr>
        <w:t>executed on E. Walnut St., Galion resulted in the seizure of Methamphetamines, cocaine, marijuana, and a vehicle.</w:t>
      </w:r>
    </w:p>
    <w:p w14:paraId="51B78729" w14:textId="77777777" w:rsidR="00AB7C75" w:rsidRDefault="00AB7C75" w:rsidP="00E30917">
      <w:pPr>
        <w:jc w:val="center"/>
        <w:rPr>
          <w:rFonts w:ascii="Times New Roman" w:hAnsi="Times New Roman" w:cs="Times New Roman"/>
          <w:bCs/>
          <w:noProof/>
          <w:sz w:val="36"/>
          <w:szCs w:val="36"/>
        </w:rPr>
      </w:pPr>
    </w:p>
    <w:p w14:paraId="4EED5B16" w14:textId="0F1C60A4" w:rsidR="00AB7C75" w:rsidRDefault="005E1A60" w:rsidP="00E30917">
      <w:pPr>
        <w:jc w:val="center"/>
        <w:rPr>
          <w:rFonts w:ascii="Times New Roman" w:hAnsi="Times New Roman" w:cs="Times New Roman"/>
          <w:bCs/>
          <w:noProof/>
          <w:sz w:val="36"/>
          <w:szCs w:val="36"/>
        </w:rPr>
      </w:pPr>
      <w:r>
        <w:rPr>
          <w:noProof/>
        </w:rPr>
        <w:drawing>
          <wp:inline distT="0" distB="0" distL="0" distR="0" wp14:anchorId="4EB43A63" wp14:editId="45B44A96">
            <wp:extent cx="4695825" cy="3490563"/>
            <wp:effectExtent l="0" t="0" r="0" b="0"/>
            <wp:docPr id="1240416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02970" cy="3495874"/>
                    </a:xfrm>
                    <a:prstGeom prst="rect">
                      <a:avLst/>
                    </a:prstGeom>
                    <a:noFill/>
                    <a:ln>
                      <a:noFill/>
                    </a:ln>
                  </pic:spPr>
                </pic:pic>
              </a:graphicData>
            </a:graphic>
          </wp:inline>
        </w:drawing>
      </w:r>
    </w:p>
    <w:p w14:paraId="430130BF" w14:textId="3B683FF1" w:rsidR="005E1A60" w:rsidRPr="005E1A60" w:rsidRDefault="007E32FE" w:rsidP="00E30917">
      <w:pPr>
        <w:jc w:val="center"/>
        <w:rPr>
          <w:rFonts w:ascii="Times New Roman" w:hAnsi="Times New Roman" w:cs="Times New Roman"/>
          <w:bCs/>
          <w:noProof/>
          <w:sz w:val="24"/>
          <w:szCs w:val="24"/>
        </w:rPr>
      </w:pPr>
      <w:r>
        <w:rPr>
          <w:rFonts w:ascii="Times New Roman" w:hAnsi="Times New Roman" w:cs="Times New Roman"/>
          <w:bCs/>
          <w:noProof/>
          <w:sz w:val="24"/>
          <w:szCs w:val="24"/>
        </w:rPr>
        <w:t>A drug trafficking search warrant executed at Woodbine Aparments, Bucyrus resulted in the seizure of Methamphetamines and currency.</w:t>
      </w:r>
    </w:p>
    <w:p w14:paraId="6F55BE13" w14:textId="4D6DB01B" w:rsidR="00AB7C75" w:rsidRDefault="007E32FE" w:rsidP="00E30917">
      <w:pPr>
        <w:jc w:val="center"/>
        <w:rPr>
          <w:rFonts w:ascii="Times New Roman" w:hAnsi="Times New Roman" w:cs="Times New Roman"/>
          <w:bCs/>
          <w:noProof/>
          <w:sz w:val="36"/>
          <w:szCs w:val="36"/>
        </w:rPr>
      </w:pPr>
      <w:r>
        <w:rPr>
          <w:noProof/>
        </w:rPr>
        <w:drawing>
          <wp:inline distT="0" distB="0" distL="0" distR="0" wp14:anchorId="0409D790" wp14:editId="629488F9">
            <wp:extent cx="4543425" cy="3407568"/>
            <wp:effectExtent l="0" t="0" r="0" b="2540"/>
            <wp:docPr id="12861852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51208" cy="3413405"/>
                    </a:xfrm>
                    <a:prstGeom prst="rect">
                      <a:avLst/>
                    </a:prstGeom>
                    <a:noFill/>
                    <a:ln>
                      <a:noFill/>
                    </a:ln>
                  </pic:spPr>
                </pic:pic>
              </a:graphicData>
            </a:graphic>
          </wp:inline>
        </w:drawing>
      </w:r>
    </w:p>
    <w:p w14:paraId="7809C2F5" w14:textId="235C16E8" w:rsidR="007E32FE" w:rsidRPr="007E32FE" w:rsidRDefault="007E32FE" w:rsidP="00E30917">
      <w:pPr>
        <w:jc w:val="center"/>
        <w:rPr>
          <w:rFonts w:ascii="Times New Roman" w:hAnsi="Times New Roman" w:cs="Times New Roman"/>
          <w:bCs/>
          <w:noProof/>
          <w:sz w:val="24"/>
          <w:szCs w:val="24"/>
        </w:rPr>
      </w:pPr>
      <w:r>
        <w:rPr>
          <w:rFonts w:ascii="Times New Roman" w:hAnsi="Times New Roman" w:cs="Times New Roman"/>
          <w:bCs/>
          <w:noProof/>
          <w:sz w:val="24"/>
          <w:szCs w:val="24"/>
        </w:rPr>
        <w:t>A narcotics search warrant executed on Marsh Rd., New Washington resulted in the seizure of Fentanyl</w:t>
      </w:r>
      <w:r w:rsidR="00264452">
        <w:rPr>
          <w:rFonts w:ascii="Times New Roman" w:hAnsi="Times New Roman" w:cs="Times New Roman"/>
          <w:bCs/>
          <w:noProof/>
          <w:sz w:val="24"/>
          <w:szCs w:val="24"/>
        </w:rPr>
        <w:t xml:space="preserve">, drug paraphernalia and several firearms. </w:t>
      </w:r>
    </w:p>
    <w:p w14:paraId="40DAF781" w14:textId="0ADF8880" w:rsidR="00AB7C75" w:rsidRDefault="00264452" w:rsidP="00E30917">
      <w:pPr>
        <w:jc w:val="center"/>
        <w:rPr>
          <w:rFonts w:ascii="Times New Roman" w:hAnsi="Times New Roman" w:cs="Times New Roman"/>
          <w:bCs/>
          <w:noProof/>
          <w:sz w:val="36"/>
          <w:szCs w:val="36"/>
        </w:rPr>
      </w:pPr>
      <w:r>
        <w:rPr>
          <w:noProof/>
        </w:rPr>
        <w:drawing>
          <wp:inline distT="0" distB="0" distL="0" distR="0" wp14:anchorId="3C8459C9" wp14:editId="686B8173">
            <wp:extent cx="4591050" cy="3443288"/>
            <wp:effectExtent l="0" t="0" r="0" b="5080"/>
            <wp:docPr id="3754050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97183" cy="3447887"/>
                    </a:xfrm>
                    <a:prstGeom prst="rect">
                      <a:avLst/>
                    </a:prstGeom>
                    <a:noFill/>
                    <a:ln>
                      <a:noFill/>
                    </a:ln>
                  </pic:spPr>
                </pic:pic>
              </a:graphicData>
            </a:graphic>
          </wp:inline>
        </w:drawing>
      </w:r>
    </w:p>
    <w:p w14:paraId="07EC1105" w14:textId="067C1F35" w:rsidR="00264452" w:rsidRDefault="00264452" w:rsidP="00E30917">
      <w:pPr>
        <w:jc w:val="center"/>
        <w:rPr>
          <w:rFonts w:ascii="Times New Roman" w:hAnsi="Times New Roman" w:cs="Times New Roman"/>
          <w:bCs/>
          <w:noProof/>
          <w:sz w:val="24"/>
          <w:szCs w:val="24"/>
        </w:rPr>
      </w:pPr>
      <w:r>
        <w:rPr>
          <w:rFonts w:ascii="Times New Roman" w:hAnsi="Times New Roman" w:cs="Times New Roman"/>
          <w:bCs/>
          <w:noProof/>
          <w:sz w:val="24"/>
          <w:szCs w:val="24"/>
        </w:rPr>
        <w:t>A drug trafficking search warrant excuted on W. Warren St., Bucyrus that resulted in the seizure of Methamphetamines and drug paraphernalia.</w:t>
      </w:r>
    </w:p>
    <w:p w14:paraId="5DED3BE1" w14:textId="2F806610" w:rsidR="00264452" w:rsidRDefault="00264452" w:rsidP="00E30917">
      <w:pPr>
        <w:jc w:val="center"/>
        <w:rPr>
          <w:rFonts w:ascii="Times New Roman" w:hAnsi="Times New Roman" w:cs="Times New Roman"/>
          <w:bCs/>
          <w:noProof/>
          <w:sz w:val="24"/>
          <w:szCs w:val="24"/>
        </w:rPr>
      </w:pPr>
      <w:r>
        <w:rPr>
          <w:noProof/>
        </w:rPr>
        <w:drawing>
          <wp:inline distT="0" distB="0" distL="0" distR="0" wp14:anchorId="6BD84BA0" wp14:editId="40C33E4C">
            <wp:extent cx="4667250" cy="3531553"/>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78929" cy="3540390"/>
                    </a:xfrm>
                    <a:prstGeom prst="rect">
                      <a:avLst/>
                    </a:prstGeom>
                    <a:noFill/>
                    <a:ln>
                      <a:noFill/>
                    </a:ln>
                  </pic:spPr>
                </pic:pic>
              </a:graphicData>
            </a:graphic>
          </wp:inline>
        </w:drawing>
      </w:r>
    </w:p>
    <w:p w14:paraId="4B42AD80" w14:textId="68CC41CB" w:rsidR="00264452" w:rsidRPr="00264452" w:rsidRDefault="00264452" w:rsidP="00E30917">
      <w:pPr>
        <w:jc w:val="center"/>
        <w:rPr>
          <w:rFonts w:ascii="Times New Roman" w:hAnsi="Times New Roman" w:cs="Times New Roman"/>
          <w:bCs/>
          <w:noProof/>
          <w:sz w:val="24"/>
          <w:szCs w:val="24"/>
        </w:rPr>
      </w:pPr>
      <w:r>
        <w:rPr>
          <w:rFonts w:ascii="Times New Roman" w:hAnsi="Times New Roman" w:cs="Times New Roman"/>
          <w:bCs/>
          <w:noProof/>
          <w:sz w:val="24"/>
          <w:szCs w:val="24"/>
        </w:rPr>
        <w:t>A drug trafficking search warrant that resulted in the seizure of prescription medication and other drug paraphernalia.</w:t>
      </w:r>
    </w:p>
    <w:p w14:paraId="16E2B35F" w14:textId="77777777" w:rsidR="00AB7C75" w:rsidRDefault="00AB7C75" w:rsidP="00E30917">
      <w:pPr>
        <w:jc w:val="center"/>
        <w:rPr>
          <w:rFonts w:ascii="Times New Roman" w:hAnsi="Times New Roman" w:cs="Times New Roman"/>
          <w:bCs/>
          <w:noProof/>
          <w:sz w:val="36"/>
          <w:szCs w:val="36"/>
        </w:rPr>
      </w:pPr>
    </w:p>
    <w:p w14:paraId="6346FB68" w14:textId="77777777" w:rsidR="00506A9F" w:rsidRDefault="00506A9F" w:rsidP="00E30917">
      <w:pPr>
        <w:rPr>
          <w:rFonts w:ascii="Times New Roman" w:hAnsi="Times New Roman" w:cs="Times New Roman"/>
          <w:b/>
          <w:sz w:val="36"/>
          <w:szCs w:val="36"/>
          <w:u w:val="single"/>
        </w:rPr>
      </w:pPr>
    </w:p>
    <w:p w14:paraId="66A03250" w14:textId="112D505D" w:rsidR="004C48E9" w:rsidRDefault="004C48E9" w:rsidP="00B43039">
      <w:pPr>
        <w:jc w:val="center"/>
        <w:rPr>
          <w:rFonts w:ascii="Times New Roman" w:hAnsi="Times New Roman" w:cs="Times New Roman"/>
          <w:b/>
          <w:sz w:val="36"/>
          <w:szCs w:val="36"/>
          <w:u w:val="single"/>
        </w:rPr>
      </w:pPr>
      <w:r w:rsidRPr="004C48E9">
        <w:rPr>
          <w:rFonts w:ascii="Times New Roman" w:hAnsi="Times New Roman" w:cs="Times New Roman"/>
          <w:b/>
          <w:sz w:val="36"/>
          <w:szCs w:val="36"/>
          <w:u w:val="single"/>
        </w:rPr>
        <w:t>PROJECT LIFESAVER</w:t>
      </w:r>
    </w:p>
    <w:p w14:paraId="2E48EDA3" w14:textId="77777777" w:rsidR="00244F61" w:rsidRDefault="00244F61" w:rsidP="00244F61">
      <w:pPr>
        <w:rPr>
          <w:rFonts w:ascii="Times New Roman" w:hAnsi="Times New Roman" w:cs="Times New Roman"/>
          <w:sz w:val="24"/>
          <w:szCs w:val="24"/>
        </w:rPr>
      </w:pPr>
      <w:r>
        <w:rPr>
          <w:rFonts w:ascii="Times New Roman" w:hAnsi="Times New Roman" w:cs="Times New Roman"/>
          <w:sz w:val="24"/>
          <w:szCs w:val="24"/>
        </w:rPr>
        <w:t xml:space="preserve">In 2017, the Sheriff’s Office partnered up with the Local Lions Clubs and Project Lifesaver and brought this project to the area. The Project Lifesaver program places personalized radio transmitters on identified persons with Alzheimer’s and other Disabilities or on persons who are prone to wandering away from home. </w:t>
      </w:r>
    </w:p>
    <w:p w14:paraId="7F39C375" w14:textId="77777777" w:rsidR="00244F61" w:rsidRDefault="00244F61" w:rsidP="00244F61">
      <w:pPr>
        <w:rPr>
          <w:rFonts w:ascii="Times New Roman" w:hAnsi="Times New Roman" w:cs="Times New Roman"/>
          <w:sz w:val="24"/>
          <w:szCs w:val="24"/>
        </w:rPr>
      </w:pPr>
      <w:r>
        <w:rPr>
          <w:rFonts w:ascii="Times New Roman" w:hAnsi="Times New Roman" w:cs="Times New Roman"/>
          <w:sz w:val="24"/>
          <w:szCs w:val="24"/>
        </w:rPr>
        <w:t>The Lions’ Clubs purchased all the equipment to make this possible. Deputies obtained training and learned how to use a tracking device to protect and locate missing persons enrolled in the program. Chief Deputy Chad Filliater oversees Project Lifesaver in Crawford County.</w:t>
      </w:r>
    </w:p>
    <w:p w14:paraId="00E9354D" w14:textId="7781129D" w:rsidR="00244F61" w:rsidRDefault="00244F61" w:rsidP="00244F61">
      <w:pPr>
        <w:rPr>
          <w:rFonts w:ascii="Times New Roman" w:hAnsi="Times New Roman" w:cs="Times New Roman"/>
          <w:sz w:val="24"/>
          <w:szCs w:val="24"/>
        </w:rPr>
      </w:pPr>
      <w:r>
        <w:rPr>
          <w:rFonts w:ascii="Times New Roman" w:hAnsi="Times New Roman" w:cs="Times New Roman"/>
          <w:sz w:val="24"/>
          <w:szCs w:val="24"/>
        </w:rPr>
        <w:t>Participants in Project Lifesaver wear a radio transmitter on their person 24/7. The transmitter operates on a radio frequency specific to the wearer. In the event of a person that goes missing, Deputies respond to their last known location with a radio frequency receiver and begin searching for the persons unique radio frequency to assist in locating the missing person. The radio transmitter worn by a member of Project Lifesaver is battery operated. A caregiver to the wearer of a transmitter checks the battery life of the transmitter on a daily basis and is instructed to contact the Sheriff’s Office when the battery needs replaced. Battery life is roughly 60 days.</w:t>
      </w:r>
    </w:p>
    <w:p w14:paraId="3BE5FF1D" w14:textId="0DAE6C65" w:rsidR="00244F61" w:rsidRDefault="00244F61" w:rsidP="00244F61">
      <w:pPr>
        <w:rPr>
          <w:rFonts w:ascii="Times New Roman" w:hAnsi="Times New Roman" w:cs="Times New Roman"/>
          <w:sz w:val="24"/>
          <w:szCs w:val="24"/>
        </w:rPr>
      </w:pPr>
      <w:r>
        <w:rPr>
          <w:rFonts w:ascii="Times New Roman" w:hAnsi="Times New Roman" w:cs="Times New Roman"/>
          <w:sz w:val="24"/>
          <w:szCs w:val="24"/>
        </w:rPr>
        <w:t xml:space="preserve">Project Lifesaver has been implemented into a number of different law enforcement agencies throughout the United States. Family and/or caregivers are provided with the radio frequency that has been assigned to their loved one. In the event a Project Lifesaver member would go missing outside of Crawford County, Ohio, family can provide the radio frequency assigned to their love one to responding law enforcement to assist in locating them. </w:t>
      </w:r>
    </w:p>
    <w:p w14:paraId="39FD219A" w14:textId="77777777" w:rsidR="00B219C9" w:rsidRDefault="00B219C9" w:rsidP="004C48E9">
      <w:pPr>
        <w:rPr>
          <w:rFonts w:ascii="Times New Roman" w:hAnsi="Times New Roman" w:cs="Times New Roman"/>
          <w:sz w:val="24"/>
          <w:szCs w:val="24"/>
        </w:rPr>
      </w:pPr>
    </w:p>
    <w:p w14:paraId="4D988253" w14:textId="3F4D94EA" w:rsidR="00701814" w:rsidRPr="004C48E9" w:rsidRDefault="00485AB6" w:rsidP="00F6541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E569C58" wp14:editId="7C9DD753">
            <wp:extent cx="3171825" cy="32053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75235" cy="3208820"/>
                    </a:xfrm>
                    <a:prstGeom prst="rect">
                      <a:avLst/>
                    </a:prstGeom>
                  </pic:spPr>
                </pic:pic>
              </a:graphicData>
            </a:graphic>
          </wp:inline>
        </w:drawing>
      </w:r>
    </w:p>
    <w:p w14:paraId="6ECC92F9" w14:textId="77777777" w:rsidR="00B43039" w:rsidRDefault="00B43039" w:rsidP="002F48E9">
      <w:pPr>
        <w:jc w:val="center"/>
        <w:rPr>
          <w:rFonts w:ascii="Times New Roman" w:hAnsi="Times New Roman" w:cs="Times New Roman"/>
          <w:sz w:val="24"/>
          <w:szCs w:val="24"/>
        </w:rPr>
      </w:pPr>
    </w:p>
    <w:p w14:paraId="6F194EED" w14:textId="5FB1BCAF" w:rsidR="00B219C9" w:rsidRDefault="00226B4E" w:rsidP="00701814">
      <w:pPr>
        <w:tabs>
          <w:tab w:val="left" w:pos="5955"/>
        </w:tabs>
        <w:jc w:val="center"/>
        <w:rPr>
          <w:rFonts w:ascii="Times New Roman" w:hAnsi="Times New Roman" w:cs="Times New Roman"/>
          <w:sz w:val="24"/>
          <w:szCs w:val="24"/>
        </w:rPr>
      </w:pPr>
      <w:r>
        <w:rPr>
          <w:rFonts w:ascii="Times New Roman" w:hAnsi="Times New Roman" w:cs="Times New Roman"/>
          <w:sz w:val="24"/>
          <w:szCs w:val="24"/>
        </w:rPr>
        <w:br w:type="textWrapping" w:clear="all"/>
      </w:r>
    </w:p>
    <w:p w14:paraId="45F36546" w14:textId="0D0CA509" w:rsidR="00B219C9" w:rsidRPr="004A22C0" w:rsidRDefault="004A22C0" w:rsidP="00701814">
      <w:pPr>
        <w:tabs>
          <w:tab w:val="left" w:pos="5955"/>
        </w:tabs>
        <w:jc w:val="center"/>
        <w:rPr>
          <w:rFonts w:ascii="Times New Roman" w:hAnsi="Times New Roman" w:cs="Times New Roman"/>
          <w:b/>
          <w:bCs/>
          <w:sz w:val="36"/>
          <w:szCs w:val="36"/>
          <w:u w:val="single"/>
        </w:rPr>
      </w:pPr>
      <w:r w:rsidRPr="004A22C0">
        <w:rPr>
          <w:rFonts w:ascii="Times New Roman" w:hAnsi="Times New Roman" w:cs="Times New Roman"/>
          <w:b/>
          <w:bCs/>
          <w:sz w:val="36"/>
          <w:szCs w:val="36"/>
          <w:u w:val="single"/>
        </w:rPr>
        <w:t>PRESCRIPTION DRUG TAKE BACK</w:t>
      </w:r>
    </w:p>
    <w:p w14:paraId="64A813E6" w14:textId="77777777" w:rsidR="00B219C9" w:rsidRDefault="00B219C9" w:rsidP="00701814">
      <w:pPr>
        <w:tabs>
          <w:tab w:val="left" w:pos="5955"/>
        </w:tabs>
        <w:jc w:val="center"/>
        <w:rPr>
          <w:rFonts w:ascii="Times New Roman" w:hAnsi="Times New Roman" w:cs="Times New Roman"/>
          <w:sz w:val="24"/>
          <w:szCs w:val="24"/>
        </w:rPr>
      </w:pPr>
    </w:p>
    <w:p w14:paraId="695F6F95" w14:textId="1D29F8F3" w:rsidR="00671F05" w:rsidRDefault="00E92E27" w:rsidP="00A269FA">
      <w:pPr>
        <w:tabs>
          <w:tab w:val="left" w:pos="5955"/>
        </w:tabs>
        <w:jc w:val="center"/>
        <w:rPr>
          <w:rFonts w:ascii="Times New Roman" w:hAnsi="Times New Roman" w:cs="Times New Roman"/>
          <w:sz w:val="24"/>
          <w:szCs w:val="24"/>
        </w:rPr>
      </w:pPr>
      <w:r>
        <w:rPr>
          <w:rFonts w:ascii="Times New Roman" w:hAnsi="Times New Roman" w:cs="Times New Roman"/>
          <w:sz w:val="24"/>
          <w:szCs w:val="24"/>
        </w:rPr>
        <w:t>The Sheriff’s Office participate</w:t>
      </w:r>
      <w:r w:rsidR="00264452">
        <w:rPr>
          <w:rFonts w:ascii="Times New Roman" w:hAnsi="Times New Roman" w:cs="Times New Roman"/>
          <w:sz w:val="24"/>
          <w:szCs w:val="24"/>
        </w:rPr>
        <w:t>d</w:t>
      </w:r>
      <w:r>
        <w:rPr>
          <w:rFonts w:ascii="Times New Roman" w:hAnsi="Times New Roman" w:cs="Times New Roman"/>
          <w:sz w:val="24"/>
          <w:szCs w:val="24"/>
        </w:rPr>
        <w:t xml:space="preserve"> in the Prescription Drug Take Back initiative in 202</w:t>
      </w:r>
      <w:r w:rsidR="00264452">
        <w:rPr>
          <w:rFonts w:ascii="Times New Roman" w:hAnsi="Times New Roman" w:cs="Times New Roman"/>
          <w:sz w:val="24"/>
          <w:szCs w:val="24"/>
        </w:rPr>
        <w:t xml:space="preserve">3, collecting 105 lbs. of </w:t>
      </w:r>
      <w:r w:rsidR="00C1134C">
        <w:rPr>
          <w:rFonts w:ascii="Times New Roman" w:hAnsi="Times New Roman" w:cs="Times New Roman"/>
          <w:sz w:val="24"/>
          <w:szCs w:val="24"/>
        </w:rPr>
        <w:t>unused or expired medications.</w:t>
      </w:r>
      <w:r w:rsidR="00221E0B">
        <w:rPr>
          <w:rFonts w:ascii="Times New Roman" w:hAnsi="Times New Roman" w:cs="Times New Roman"/>
          <w:sz w:val="24"/>
          <w:szCs w:val="24"/>
        </w:rPr>
        <w:t xml:space="preserve"> A drop box is location in the lobby of the Sheriff’s Office and available to the public at all times.</w:t>
      </w:r>
      <w:r w:rsidR="00671F05">
        <w:rPr>
          <w:rFonts w:ascii="Times New Roman" w:hAnsi="Times New Roman" w:cs="Times New Roman"/>
          <w:sz w:val="24"/>
          <w:szCs w:val="24"/>
        </w:rPr>
        <w:t xml:space="preserve"> </w:t>
      </w:r>
    </w:p>
    <w:p w14:paraId="4FA09461" w14:textId="77777777" w:rsidR="00E92E27" w:rsidRDefault="00E92E27" w:rsidP="002A071E">
      <w:pPr>
        <w:tabs>
          <w:tab w:val="left" w:pos="5955"/>
        </w:tabs>
        <w:jc w:val="center"/>
        <w:rPr>
          <w:rFonts w:ascii="Times New Roman" w:hAnsi="Times New Roman" w:cs="Times New Roman"/>
          <w:b/>
          <w:sz w:val="40"/>
          <w:szCs w:val="40"/>
          <w:u w:val="single"/>
        </w:rPr>
      </w:pPr>
    </w:p>
    <w:p w14:paraId="0742BA93" w14:textId="77777777" w:rsidR="00E92E27" w:rsidRDefault="00E92E27" w:rsidP="002A071E">
      <w:pPr>
        <w:tabs>
          <w:tab w:val="left" w:pos="5955"/>
        </w:tabs>
        <w:jc w:val="center"/>
        <w:rPr>
          <w:rFonts w:ascii="Times New Roman" w:hAnsi="Times New Roman" w:cs="Times New Roman"/>
          <w:b/>
          <w:sz w:val="40"/>
          <w:szCs w:val="40"/>
          <w:u w:val="single"/>
        </w:rPr>
      </w:pPr>
    </w:p>
    <w:p w14:paraId="0D48A7DC" w14:textId="2FDA4182" w:rsidR="00255649" w:rsidRDefault="00C257DC" w:rsidP="002A071E">
      <w:pPr>
        <w:tabs>
          <w:tab w:val="left" w:pos="5955"/>
        </w:tabs>
        <w:jc w:val="center"/>
        <w:rPr>
          <w:rFonts w:ascii="Times New Roman" w:hAnsi="Times New Roman" w:cs="Times New Roman"/>
          <w:b/>
          <w:sz w:val="40"/>
          <w:szCs w:val="40"/>
          <w:u w:val="single"/>
        </w:rPr>
      </w:pPr>
      <w:r w:rsidRPr="00C257DC">
        <w:rPr>
          <w:rFonts w:ascii="Times New Roman" w:hAnsi="Times New Roman" w:cs="Times New Roman"/>
          <w:b/>
          <w:sz w:val="40"/>
          <w:szCs w:val="40"/>
          <w:u w:val="single"/>
        </w:rPr>
        <w:t>Concealed Carry Weapon Permits</w:t>
      </w:r>
    </w:p>
    <w:p w14:paraId="6EFA6C48" w14:textId="77777777" w:rsidR="00357F93" w:rsidRDefault="00C257DC" w:rsidP="002B3ABB">
      <w:pPr>
        <w:tabs>
          <w:tab w:val="left" w:pos="5955"/>
        </w:tabs>
        <w:rPr>
          <w:rFonts w:ascii="Times New Roman" w:hAnsi="Times New Roman" w:cs="Times New Roman"/>
          <w:sz w:val="24"/>
          <w:szCs w:val="24"/>
        </w:rPr>
      </w:pPr>
      <w:r>
        <w:rPr>
          <w:rFonts w:ascii="Times New Roman" w:hAnsi="Times New Roman" w:cs="Times New Roman"/>
          <w:sz w:val="24"/>
          <w:szCs w:val="24"/>
        </w:rPr>
        <w:t>The Sheriff’s Office is responsible for handling all CCW applications and renewals. Applicants must first apply and then an extensive background check is don</w:t>
      </w:r>
      <w:r w:rsidR="00074E7A">
        <w:rPr>
          <w:rFonts w:ascii="Times New Roman" w:hAnsi="Times New Roman" w:cs="Times New Roman"/>
          <w:sz w:val="24"/>
          <w:szCs w:val="24"/>
        </w:rPr>
        <w:t>e to make sure the individual is</w:t>
      </w:r>
      <w:r>
        <w:rPr>
          <w:rFonts w:ascii="Times New Roman" w:hAnsi="Times New Roman" w:cs="Times New Roman"/>
          <w:sz w:val="24"/>
          <w:szCs w:val="24"/>
        </w:rPr>
        <w:t xml:space="preserve"> in compliance with requirements as defined in the Ohio Revised Code. The Sheriff’s Office also suspends and revokes CCW permits as required by law. The laws have changed several times and staff attend training to stay up to da</w:t>
      </w:r>
      <w:r w:rsidR="00D85FB0">
        <w:rPr>
          <w:rFonts w:ascii="Times New Roman" w:hAnsi="Times New Roman" w:cs="Times New Roman"/>
          <w:sz w:val="24"/>
          <w:szCs w:val="24"/>
        </w:rPr>
        <w:t xml:space="preserve">te with current laws. </w:t>
      </w:r>
    </w:p>
    <w:p w14:paraId="2E181EF5" w14:textId="5A92AFB9" w:rsidR="001C6245" w:rsidRDefault="001C6245" w:rsidP="002B3ABB">
      <w:pPr>
        <w:tabs>
          <w:tab w:val="left" w:pos="5955"/>
        </w:tabs>
        <w:rPr>
          <w:rFonts w:ascii="Times New Roman" w:hAnsi="Times New Roman" w:cs="Times New Roman"/>
          <w:sz w:val="24"/>
          <w:szCs w:val="24"/>
        </w:rPr>
      </w:pPr>
      <w:r>
        <w:rPr>
          <w:rFonts w:ascii="Times New Roman" w:hAnsi="Times New Roman" w:cs="Times New Roman"/>
          <w:sz w:val="24"/>
          <w:szCs w:val="24"/>
        </w:rPr>
        <w:t xml:space="preserve">Since permitless carry passed in 2022, we have seen a decrease in new CCW applications, however many still renew their CCW permit every 5 years, because of the reciprocity that Ohio has with many other states. </w:t>
      </w:r>
    </w:p>
    <w:p w14:paraId="375C58A5" w14:textId="35F6144A" w:rsidR="00F65411" w:rsidRDefault="00D85FB0" w:rsidP="002B3ABB">
      <w:pPr>
        <w:tabs>
          <w:tab w:val="left" w:pos="5955"/>
        </w:tabs>
        <w:rPr>
          <w:rFonts w:ascii="Times New Roman" w:hAnsi="Times New Roman" w:cs="Times New Roman"/>
          <w:sz w:val="24"/>
          <w:szCs w:val="24"/>
        </w:rPr>
      </w:pPr>
      <w:r>
        <w:rPr>
          <w:rFonts w:ascii="Times New Roman" w:hAnsi="Times New Roman" w:cs="Times New Roman"/>
          <w:sz w:val="24"/>
          <w:szCs w:val="24"/>
        </w:rPr>
        <w:t>In 20</w:t>
      </w:r>
      <w:r w:rsidR="00E92E27">
        <w:rPr>
          <w:rFonts w:ascii="Times New Roman" w:hAnsi="Times New Roman" w:cs="Times New Roman"/>
          <w:sz w:val="24"/>
          <w:szCs w:val="24"/>
        </w:rPr>
        <w:t>2</w:t>
      </w:r>
      <w:r w:rsidR="001C6245">
        <w:rPr>
          <w:rFonts w:ascii="Times New Roman" w:hAnsi="Times New Roman" w:cs="Times New Roman"/>
          <w:sz w:val="24"/>
          <w:szCs w:val="24"/>
        </w:rPr>
        <w:t>3</w:t>
      </w:r>
      <w:r>
        <w:rPr>
          <w:rFonts w:ascii="Times New Roman" w:hAnsi="Times New Roman" w:cs="Times New Roman"/>
          <w:sz w:val="24"/>
          <w:szCs w:val="24"/>
        </w:rPr>
        <w:t xml:space="preserve">, </w:t>
      </w:r>
      <w:r w:rsidR="001C6245">
        <w:rPr>
          <w:rFonts w:ascii="Times New Roman" w:hAnsi="Times New Roman" w:cs="Times New Roman"/>
          <w:sz w:val="24"/>
          <w:szCs w:val="24"/>
        </w:rPr>
        <w:t>14</w:t>
      </w:r>
      <w:r w:rsidR="00AD2D9E">
        <w:rPr>
          <w:rFonts w:ascii="Times New Roman" w:hAnsi="Times New Roman" w:cs="Times New Roman"/>
          <w:sz w:val="24"/>
          <w:szCs w:val="24"/>
        </w:rPr>
        <w:t xml:space="preserve"> new</w:t>
      </w:r>
      <w:r w:rsidR="00C257DC">
        <w:rPr>
          <w:rFonts w:ascii="Times New Roman" w:hAnsi="Times New Roman" w:cs="Times New Roman"/>
          <w:sz w:val="24"/>
          <w:szCs w:val="24"/>
        </w:rPr>
        <w:t xml:space="preserve"> </w:t>
      </w:r>
      <w:r>
        <w:rPr>
          <w:rFonts w:ascii="Times New Roman" w:hAnsi="Times New Roman" w:cs="Times New Roman"/>
          <w:sz w:val="24"/>
          <w:szCs w:val="24"/>
        </w:rPr>
        <w:t xml:space="preserve">CCW permits were </w:t>
      </w:r>
      <w:r w:rsidR="00C257DC">
        <w:rPr>
          <w:rFonts w:ascii="Times New Roman" w:hAnsi="Times New Roman" w:cs="Times New Roman"/>
          <w:sz w:val="24"/>
          <w:szCs w:val="24"/>
        </w:rPr>
        <w:t>issued</w:t>
      </w:r>
      <w:r>
        <w:rPr>
          <w:rFonts w:ascii="Times New Roman" w:hAnsi="Times New Roman" w:cs="Times New Roman"/>
          <w:sz w:val="24"/>
          <w:szCs w:val="24"/>
        </w:rPr>
        <w:t xml:space="preserve">, </w:t>
      </w:r>
      <w:r w:rsidR="001C6245">
        <w:rPr>
          <w:rFonts w:ascii="Times New Roman" w:hAnsi="Times New Roman" w:cs="Times New Roman"/>
          <w:sz w:val="24"/>
          <w:szCs w:val="24"/>
        </w:rPr>
        <w:t>314</w:t>
      </w:r>
      <w:r>
        <w:rPr>
          <w:rFonts w:ascii="Times New Roman" w:hAnsi="Times New Roman" w:cs="Times New Roman"/>
          <w:sz w:val="24"/>
          <w:szCs w:val="24"/>
        </w:rPr>
        <w:t xml:space="preserve"> permits were renewed, </w:t>
      </w:r>
      <w:r w:rsidR="001C6245">
        <w:rPr>
          <w:rFonts w:ascii="Times New Roman" w:hAnsi="Times New Roman" w:cs="Times New Roman"/>
          <w:sz w:val="24"/>
          <w:szCs w:val="24"/>
        </w:rPr>
        <w:t>8</w:t>
      </w:r>
      <w:r>
        <w:rPr>
          <w:rFonts w:ascii="Times New Roman" w:hAnsi="Times New Roman" w:cs="Times New Roman"/>
          <w:sz w:val="24"/>
          <w:szCs w:val="24"/>
        </w:rPr>
        <w:t xml:space="preserve"> were suspended, and </w:t>
      </w:r>
      <w:r w:rsidR="001C6245">
        <w:rPr>
          <w:rFonts w:ascii="Times New Roman" w:hAnsi="Times New Roman" w:cs="Times New Roman"/>
          <w:sz w:val="24"/>
          <w:szCs w:val="24"/>
        </w:rPr>
        <w:t>0</w:t>
      </w:r>
      <w:r w:rsidR="00CE6F7F">
        <w:rPr>
          <w:rFonts w:ascii="Times New Roman" w:hAnsi="Times New Roman" w:cs="Times New Roman"/>
          <w:sz w:val="24"/>
          <w:szCs w:val="24"/>
        </w:rPr>
        <w:t xml:space="preserve"> </w:t>
      </w:r>
      <w:r>
        <w:rPr>
          <w:rFonts w:ascii="Times New Roman" w:hAnsi="Times New Roman" w:cs="Times New Roman"/>
          <w:sz w:val="24"/>
          <w:szCs w:val="24"/>
        </w:rPr>
        <w:t>w</w:t>
      </w:r>
      <w:r w:rsidR="00CE6F7F">
        <w:rPr>
          <w:rFonts w:ascii="Times New Roman" w:hAnsi="Times New Roman" w:cs="Times New Roman"/>
          <w:sz w:val="24"/>
          <w:szCs w:val="24"/>
        </w:rPr>
        <w:t>as</w:t>
      </w:r>
      <w:r>
        <w:rPr>
          <w:rFonts w:ascii="Times New Roman" w:hAnsi="Times New Roman" w:cs="Times New Roman"/>
          <w:sz w:val="24"/>
          <w:szCs w:val="24"/>
        </w:rPr>
        <w:t xml:space="preserve"> denied</w:t>
      </w:r>
      <w:r w:rsidR="00C257DC">
        <w:rPr>
          <w:rFonts w:ascii="Times New Roman" w:hAnsi="Times New Roman" w:cs="Times New Roman"/>
          <w:sz w:val="24"/>
          <w:szCs w:val="24"/>
        </w:rPr>
        <w:t xml:space="preserve">. </w:t>
      </w:r>
    </w:p>
    <w:p w14:paraId="11891B05" w14:textId="77777777" w:rsidR="00357F93" w:rsidRDefault="00357F93" w:rsidP="002B3ABB">
      <w:pPr>
        <w:tabs>
          <w:tab w:val="left" w:pos="5955"/>
        </w:tabs>
        <w:rPr>
          <w:rFonts w:ascii="Times New Roman" w:hAnsi="Times New Roman" w:cs="Times New Roman"/>
          <w:sz w:val="24"/>
          <w:szCs w:val="24"/>
        </w:rPr>
      </w:pPr>
    </w:p>
    <w:p w14:paraId="6CC194D8" w14:textId="03DD4BCE" w:rsidR="00A54EA6" w:rsidRDefault="00C257DC" w:rsidP="00F65411">
      <w:pPr>
        <w:tabs>
          <w:tab w:val="left" w:pos="5955"/>
        </w:tabs>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03F1C14" wp14:editId="4B8407AB">
            <wp:extent cx="5448300" cy="2905125"/>
            <wp:effectExtent l="0" t="0" r="0" b="952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BB1D608" w14:textId="506CD396" w:rsidR="007538D2" w:rsidRDefault="007538D2" w:rsidP="00F65411">
      <w:pPr>
        <w:tabs>
          <w:tab w:val="left" w:pos="5955"/>
        </w:tabs>
        <w:jc w:val="center"/>
        <w:rPr>
          <w:rFonts w:ascii="Times New Roman" w:hAnsi="Times New Roman" w:cs="Times New Roman"/>
          <w:sz w:val="24"/>
          <w:szCs w:val="24"/>
        </w:rPr>
      </w:pPr>
    </w:p>
    <w:p w14:paraId="6F7E01BF" w14:textId="77777777" w:rsidR="00255649" w:rsidRDefault="00380177" w:rsidP="00255649">
      <w:pPr>
        <w:tabs>
          <w:tab w:val="left" w:pos="5955"/>
        </w:tabs>
        <w:spacing w:after="0"/>
        <w:jc w:val="center"/>
        <w:rPr>
          <w:rFonts w:ascii="Times New Roman" w:hAnsi="Times New Roman" w:cs="Times New Roman"/>
          <w:b/>
          <w:sz w:val="40"/>
          <w:szCs w:val="40"/>
          <w:u w:val="single"/>
        </w:rPr>
      </w:pPr>
      <w:r w:rsidRPr="00380177">
        <w:rPr>
          <w:rFonts w:ascii="Times New Roman" w:hAnsi="Times New Roman" w:cs="Times New Roman"/>
          <w:b/>
          <w:noProof/>
          <w:sz w:val="40"/>
          <w:szCs w:val="40"/>
        </w:rPr>
        <w:drawing>
          <wp:inline distT="0" distB="0" distL="0" distR="0" wp14:anchorId="5BF0588D" wp14:editId="2E81FA8E">
            <wp:extent cx="2266950" cy="100058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ew-DARE-Logo.png"/>
                    <pic:cNvPicPr/>
                  </pic:nvPicPr>
                  <pic:blipFill>
                    <a:blip r:embed="rId37">
                      <a:extLst>
                        <a:ext uri="{28A0092B-C50C-407E-A947-70E740481C1C}">
                          <a14:useLocalDpi xmlns:a14="http://schemas.microsoft.com/office/drawing/2010/main" val="0"/>
                        </a:ext>
                      </a:extLst>
                    </a:blip>
                    <a:stretch>
                      <a:fillRect/>
                    </a:stretch>
                  </pic:blipFill>
                  <pic:spPr>
                    <a:xfrm>
                      <a:off x="0" y="0"/>
                      <a:ext cx="2310153" cy="1019654"/>
                    </a:xfrm>
                    <a:prstGeom prst="rect">
                      <a:avLst/>
                    </a:prstGeom>
                  </pic:spPr>
                </pic:pic>
              </a:graphicData>
            </a:graphic>
          </wp:inline>
        </w:drawing>
      </w:r>
    </w:p>
    <w:p w14:paraId="5015FEE9" w14:textId="77777777" w:rsidR="00255649" w:rsidRPr="00A269FA" w:rsidRDefault="00E43320" w:rsidP="00255649">
      <w:pPr>
        <w:tabs>
          <w:tab w:val="left" w:pos="5955"/>
        </w:tabs>
        <w:spacing w:after="0"/>
        <w:jc w:val="center"/>
        <w:rPr>
          <w:rFonts w:ascii="Times New Roman" w:hAnsi="Times New Roman" w:cs="Times New Roman"/>
          <w:sz w:val="40"/>
          <w:szCs w:val="40"/>
          <w:u w:val="single"/>
        </w:rPr>
      </w:pPr>
      <w:r w:rsidRPr="00A269FA">
        <w:rPr>
          <w:rFonts w:ascii="Times New Roman" w:hAnsi="Times New Roman" w:cs="Times New Roman"/>
          <w:sz w:val="40"/>
          <w:szCs w:val="40"/>
          <w:u w:val="single"/>
        </w:rPr>
        <w:t>Drug Abuse Resistance Education</w:t>
      </w:r>
    </w:p>
    <w:p w14:paraId="76E11AAA" w14:textId="77777777" w:rsidR="00255649" w:rsidRPr="00255649" w:rsidRDefault="00255649" w:rsidP="00255649">
      <w:pPr>
        <w:tabs>
          <w:tab w:val="left" w:pos="5955"/>
        </w:tabs>
        <w:jc w:val="center"/>
        <w:rPr>
          <w:rFonts w:ascii="Times New Roman" w:hAnsi="Times New Roman" w:cs="Times New Roman"/>
          <w:sz w:val="24"/>
          <w:szCs w:val="24"/>
        </w:rPr>
      </w:pPr>
    </w:p>
    <w:p w14:paraId="202DB986" w14:textId="77777777" w:rsidR="00D817AA" w:rsidRDefault="00D817AA" w:rsidP="00D817AA">
      <w:pPr>
        <w:pStyle w:val="yiv7425120589msonormal"/>
      </w:pPr>
      <w:r>
        <w:rPr>
          <w:rFonts w:ascii="New serif" w:hAnsi="New serif"/>
        </w:rPr>
        <w:t xml:space="preserve">The Sheriff’s Office offers D.A.R.E. in several schools in Crawford County. Sheriff Ronny Shawber and Deputy Tim Ley initiated this program at the Sheriff’s Office in 1989 and we still offer D.A.R.E. today. In 2007 Deputy Chris Martin took over instructing the D.A.R.E. curriculum. The D.A.R.E. program is the largest anti-drug program which focuses on school age children. </w:t>
      </w:r>
    </w:p>
    <w:p w14:paraId="1532FFC8" w14:textId="77777777" w:rsidR="00D817AA" w:rsidRDefault="00D817AA" w:rsidP="00D817AA">
      <w:pPr>
        <w:pStyle w:val="yiv7425120589msonormal"/>
      </w:pPr>
      <w:r>
        <w:rPr>
          <w:rFonts w:ascii="New serif" w:hAnsi="New serif"/>
        </w:rPr>
        <w:t xml:space="preserve">Deputy Martin’s salary is paid for by the Sheriff’s Office as well as grant funding. Classroom materials, awards and shirts for the students, are paid for through gifts and donations from the local community and the support of the schools. </w:t>
      </w:r>
    </w:p>
    <w:p w14:paraId="608B54AD" w14:textId="11E4CACE" w:rsidR="00D817AA" w:rsidRDefault="00D817AA" w:rsidP="00D817AA">
      <w:pPr>
        <w:pStyle w:val="yiv7425120589msonormal"/>
      </w:pPr>
      <w:r>
        <w:rPr>
          <w:rFonts w:ascii="New serif" w:hAnsi="New serif"/>
        </w:rPr>
        <w:t>The D.A.R.E. curriculum focuses on teaching children how to make good choices. Those choices will help them when it comes to making good friends and ultimately helping them resist drugs, violence, and not to bullying. Children from kindergarten through 6</w:t>
      </w:r>
      <w:r>
        <w:rPr>
          <w:rFonts w:ascii="New serif" w:hAnsi="New serif"/>
          <w:vertAlign w:val="superscript"/>
        </w:rPr>
        <w:t>th</w:t>
      </w:r>
      <w:r>
        <w:rPr>
          <w:rFonts w:ascii="New serif" w:hAnsi="New serif"/>
        </w:rPr>
        <w:t xml:space="preserve"> grade receive these lessons. Kindergarten through 2</w:t>
      </w:r>
      <w:r w:rsidRPr="00A40F3E">
        <w:rPr>
          <w:rFonts w:ascii="New serif" w:hAnsi="New serif"/>
          <w:vertAlign w:val="superscript"/>
        </w:rPr>
        <w:t>nd</w:t>
      </w:r>
      <w:r>
        <w:rPr>
          <w:rFonts w:ascii="New serif" w:hAnsi="New serif"/>
        </w:rPr>
        <w:t xml:space="preserve"> grade learn the lessons of Strangers, who gives us medicines, 911, Good and Bad Taste, and School Safety. 3</w:t>
      </w:r>
      <w:r w:rsidRPr="00A40F3E">
        <w:rPr>
          <w:rFonts w:ascii="New serif" w:hAnsi="New serif"/>
          <w:vertAlign w:val="superscript"/>
        </w:rPr>
        <w:t>rd</w:t>
      </w:r>
      <w:r>
        <w:rPr>
          <w:rFonts w:ascii="New serif" w:hAnsi="New serif"/>
        </w:rPr>
        <w:t xml:space="preserve"> and 4</w:t>
      </w:r>
      <w:r w:rsidRPr="00A40F3E">
        <w:rPr>
          <w:rFonts w:ascii="New serif" w:hAnsi="New serif"/>
          <w:vertAlign w:val="superscript"/>
        </w:rPr>
        <w:t>th</w:t>
      </w:r>
      <w:r>
        <w:rPr>
          <w:rFonts w:ascii="New serif" w:hAnsi="New serif"/>
        </w:rPr>
        <w:t xml:space="preserve"> grades learn the lessons on the meaning of D.A.R.E., What is a Drug, How to Say NO, Bullying, Why we are Special and Why Compliments are important.  Deputy Martin has also talked to groups of teenagers in high school. </w:t>
      </w:r>
    </w:p>
    <w:p w14:paraId="5C3C5374" w14:textId="77777777" w:rsidR="00D817AA" w:rsidRDefault="00D817AA" w:rsidP="00D817AA">
      <w:pPr>
        <w:pStyle w:val="yiv7425120589msonormal"/>
      </w:pPr>
      <w:r>
        <w:rPr>
          <w:rFonts w:ascii="New serif" w:hAnsi="New serif"/>
        </w:rPr>
        <w:t>D.A.R.E. classes are offered in the following schools: Colonel Crawford, Buckeye Central, Bucyrus, Crestline, Galion, Wynford, Sacred Heart, and Saint Joseph Catholic School.</w:t>
      </w:r>
    </w:p>
    <w:p w14:paraId="49819E75" w14:textId="571578E9" w:rsidR="00E97C05" w:rsidRPr="00E97C05" w:rsidRDefault="00C1134C" w:rsidP="00E97C05">
      <w:pPr>
        <w:jc w:val="center"/>
        <w:rPr>
          <w:rFonts w:ascii="Times New Roman" w:hAnsi="Times New Roman" w:cs="Times New Roman"/>
          <w:sz w:val="24"/>
          <w:szCs w:val="24"/>
        </w:rPr>
      </w:pPr>
      <w:r>
        <w:rPr>
          <w:noProof/>
        </w:rPr>
        <w:drawing>
          <wp:inline distT="0" distB="0" distL="0" distR="0" wp14:anchorId="6DCC79DA" wp14:editId="0CAD0B5D">
            <wp:extent cx="5010150" cy="3333750"/>
            <wp:effectExtent l="0" t="0" r="0" b="0"/>
            <wp:docPr id="10" name="Picture 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o photo description available."/>
                    <pic:cNvPicPr>
                      <a:picLocks noChangeAspect="1" noChangeArrowheads="1"/>
                    </pic:cNvPicPr>
                  </pic:nvPicPr>
                  <pic:blipFill rotWithShape="1">
                    <a:blip r:embed="rId38">
                      <a:extLst>
                        <a:ext uri="{28A0092B-C50C-407E-A947-70E740481C1C}">
                          <a14:useLocalDpi xmlns:a14="http://schemas.microsoft.com/office/drawing/2010/main" val="0"/>
                        </a:ext>
                      </a:extLst>
                    </a:blip>
                    <a:srcRect t="24251" b="25821"/>
                    <a:stretch/>
                  </pic:blipFill>
                  <pic:spPr bwMode="auto">
                    <a:xfrm>
                      <a:off x="0" y="0"/>
                      <a:ext cx="5010150" cy="3333750"/>
                    </a:xfrm>
                    <a:prstGeom prst="rect">
                      <a:avLst/>
                    </a:prstGeom>
                    <a:noFill/>
                    <a:ln>
                      <a:noFill/>
                    </a:ln>
                    <a:extLst>
                      <a:ext uri="{53640926-AAD7-44D8-BBD7-CCE9431645EC}">
                        <a14:shadowObscured xmlns:a14="http://schemas.microsoft.com/office/drawing/2010/main"/>
                      </a:ext>
                    </a:extLst>
                  </pic:spPr>
                </pic:pic>
              </a:graphicData>
            </a:graphic>
          </wp:inline>
        </w:drawing>
      </w:r>
    </w:p>
    <w:p w14:paraId="6CC6B5D7" w14:textId="3EC2CD69" w:rsidR="00AD2D9E" w:rsidRDefault="00AD2D9E" w:rsidP="004277FB">
      <w:pPr>
        <w:tabs>
          <w:tab w:val="left" w:pos="5955"/>
        </w:tabs>
        <w:rPr>
          <w:rFonts w:ascii="Times New Roman" w:hAnsi="Times New Roman" w:cs="Times New Roman"/>
          <w:sz w:val="24"/>
          <w:szCs w:val="24"/>
        </w:rPr>
      </w:pPr>
      <w:r>
        <w:rPr>
          <w:rFonts w:ascii="Times New Roman" w:hAnsi="Times New Roman" w:cs="Times New Roman"/>
          <w:sz w:val="24"/>
          <w:szCs w:val="24"/>
        </w:rPr>
        <w:t>V.F.W. Post 1078</w:t>
      </w:r>
      <w:r w:rsidR="00C1134C">
        <w:rPr>
          <w:rFonts w:ascii="Times New Roman" w:hAnsi="Times New Roman" w:cs="Times New Roman"/>
          <w:sz w:val="24"/>
          <w:szCs w:val="24"/>
        </w:rPr>
        <w:t xml:space="preserve"> </w:t>
      </w:r>
      <w:r>
        <w:rPr>
          <w:rFonts w:ascii="Times New Roman" w:hAnsi="Times New Roman" w:cs="Times New Roman"/>
          <w:sz w:val="24"/>
          <w:szCs w:val="24"/>
        </w:rPr>
        <w:t>has been very supportive and has frequently donate</w:t>
      </w:r>
      <w:r w:rsidR="000611B4">
        <w:rPr>
          <w:rFonts w:ascii="Times New Roman" w:hAnsi="Times New Roman" w:cs="Times New Roman"/>
          <w:sz w:val="24"/>
          <w:szCs w:val="24"/>
        </w:rPr>
        <w:t>s</w:t>
      </w:r>
      <w:r>
        <w:rPr>
          <w:rFonts w:ascii="Times New Roman" w:hAnsi="Times New Roman" w:cs="Times New Roman"/>
          <w:sz w:val="24"/>
          <w:szCs w:val="24"/>
        </w:rPr>
        <w:t xml:space="preserve"> to the D.A.R.E. program. Many other individuals and groups have also supported this program. We are very thankful to have a community that supports this worthy program. </w:t>
      </w:r>
    </w:p>
    <w:p w14:paraId="697D252E" w14:textId="77777777" w:rsidR="004277FB" w:rsidRDefault="004277FB" w:rsidP="004277FB">
      <w:pPr>
        <w:tabs>
          <w:tab w:val="left" w:pos="5955"/>
        </w:tabs>
        <w:rPr>
          <w:rFonts w:ascii="Times New Roman" w:hAnsi="Times New Roman" w:cs="Times New Roman"/>
          <w:sz w:val="24"/>
          <w:szCs w:val="24"/>
        </w:rPr>
      </w:pPr>
    </w:p>
    <w:p w14:paraId="32E9E501" w14:textId="122F3C2F" w:rsidR="00485AB6" w:rsidRDefault="00C1134C" w:rsidP="00C1134C">
      <w:pPr>
        <w:tabs>
          <w:tab w:val="left" w:pos="5955"/>
        </w:tabs>
        <w:jc w:val="center"/>
        <w:rPr>
          <w:rFonts w:ascii="Times New Roman" w:hAnsi="Times New Roman" w:cs="Times New Roman"/>
          <w:sz w:val="24"/>
          <w:szCs w:val="24"/>
        </w:rPr>
      </w:pPr>
      <w:r>
        <w:rPr>
          <w:noProof/>
        </w:rPr>
        <w:drawing>
          <wp:inline distT="0" distB="0" distL="0" distR="0" wp14:anchorId="39248B00" wp14:editId="65CBECC0">
            <wp:extent cx="4829175" cy="3409950"/>
            <wp:effectExtent l="0" t="0" r="9525" b="0"/>
            <wp:docPr id="11" name="Picture 1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 photo description available."/>
                    <pic:cNvPicPr>
                      <a:picLocks noChangeAspect="1" noChangeArrowheads="1"/>
                    </pic:cNvPicPr>
                  </pic:nvPicPr>
                  <pic:blipFill rotWithShape="1">
                    <a:blip r:embed="rId39">
                      <a:extLst>
                        <a:ext uri="{28A0092B-C50C-407E-A947-70E740481C1C}">
                          <a14:useLocalDpi xmlns:a14="http://schemas.microsoft.com/office/drawing/2010/main" val="0"/>
                        </a:ext>
                      </a:extLst>
                    </a:blip>
                    <a:srcRect l="7779" t="14392" r="11737" b="9832"/>
                    <a:stretch/>
                  </pic:blipFill>
                  <pic:spPr bwMode="auto">
                    <a:xfrm>
                      <a:off x="0" y="0"/>
                      <a:ext cx="4829687" cy="3410311"/>
                    </a:xfrm>
                    <a:prstGeom prst="rect">
                      <a:avLst/>
                    </a:prstGeom>
                    <a:noFill/>
                    <a:ln>
                      <a:noFill/>
                    </a:ln>
                    <a:extLst>
                      <a:ext uri="{53640926-AAD7-44D8-BBD7-CCE9431645EC}">
                        <a14:shadowObscured xmlns:a14="http://schemas.microsoft.com/office/drawing/2010/main"/>
                      </a:ext>
                    </a:extLst>
                  </pic:spPr>
                </pic:pic>
              </a:graphicData>
            </a:graphic>
          </wp:inline>
        </w:drawing>
      </w:r>
    </w:p>
    <w:p w14:paraId="59392671" w14:textId="767F4E9B" w:rsidR="00701814" w:rsidRDefault="00C1134C" w:rsidP="00485AB6">
      <w:pPr>
        <w:tabs>
          <w:tab w:val="left" w:pos="5955"/>
        </w:tabs>
        <w:jc w:val="center"/>
        <w:rPr>
          <w:rFonts w:ascii="Times New Roman" w:hAnsi="Times New Roman" w:cs="Times New Roman"/>
          <w:sz w:val="24"/>
          <w:szCs w:val="24"/>
        </w:rPr>
      </w:pPr>
      <w:r>
        <w:rPr>
          <w:rFonts w:ascii="Times New Roman" w:hAnsi="Times New Roman" w:cs="Times New Roman"/>
          <w:sz w:val="24"/>
          <w:szCs w:val="24"/>
        </w:rPr>
        <w:t xml:space="preserve">WELCA from St. Paul’s Lutheran church made blankets for us to give out to children who have been involved in traumatic incidents. These can be handed out during crash investigations, house fires, and other incidents. </w:t>
      </w:r>
    </w:p>
    <w:p w14:paraId="32608A4D" w14:textId="3F38FEB3" w:rsidR="00485AB6" w:rsidRDefault="00F039AF" w:rsidP="00485AB6">
      <w:pPr>
        <w:tabs>
          <w:tab w:val="left" w:pos="5955"/>
        </w:tabs>
        <w:jc w:val="center"/>
        <w:rPr>
          <w:rFonts w:ascii="Times New Roman" w:hAnsi="Times New Roman" w:cs="Times New Roman"/>
          <w:b/>
          <w:bCs/>
          <w:sz w:val="40"/>
          <w:szCs w:val="40"/>
          <w:u w:val="single"/>
        </w:rPr>
      </w:pPr>
      <w:r w:rsidRPr="00F039AF">
        <w:rPr>
          <w:rFonts w:ascii="Times New Roman" w:hAnsi="Times New Roman" w:cs="Times New Roman"/>
          <w:b/>
          <w:bCs/>
          <w:sz w:val="40"/>
          <w:szCs w:val="40"/>
          <w:u w:val="single"/>
        </w:rPr>
        <w:t>Chaplain Program</w:t>
      </w:r>
    </w:p>
    <w:p w14:paraId="7F3997B4" w14:textId="77777777" w:rsidR="0016369B" w:rsidRDefault="0016369B" w:rsidP="00485AB6">
      <w:pPr>
        <w:tabs>
          <w:tab w:val="left" w:pos="5955"/>
        </w:tabs>
        <w:jc w:val="center"/>
        <w:rPr>
          <w:rFonts w:ascii="Times New Roman" w:hAnsi="Times New Roman" w:cs="Times New Roman"/>
          <w:b/>
          <w:bCs/>
          <w:sz w:val="40"/>
          <w:szCs w:val="40"/>
          <w:u w:val="single"/>
        </w:rPr>
      </w:pPr>
    </w:p>
    <w:p w14:paraId="069444CE" w14:textId="3ED00E01" w:rsidR="0016369B" w:rsidRDefault="0016369B" w:rsidP="0016369B">
      <w:pPr>
        <w:tabs>
          <w:tab w:val="left" w:pos="5955"/>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2032" behindDoc="0" locked="0" layoutInCell="1" allowOverlap="1" wp14:anchorId="194144D7" wp14:editId="51297A25">
            <wp:simplePos x="857250" y="1333500"/>
            <wp:positionH relativeFrom="column">
              <wp:align>left</wp:align>
            </wp:positionH>
            <wp:positionV relativeFrom="paragraph">
              <wp:align>top</wp:align>
            </wp:positionV>
            <wp:extent cx="2047875" cy="2643399"/>
            <wp:effectExtent l="0" t="0" r="0" b="5080"/>
            <wp:wrapSquare wrapText="bothSides"/>
            <wp:docPr id="1627761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966" t="1766" r="3371" b="2208"/>
                    <a:stretch/>
                  </pic:blipFill>
                  <pic:spPr bwMode="auto">
                    <a:xfrm>
                      <a:off x="0" y="0"/>
                      <a:ext cx="2047875" cy="2643399"/>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sz w:val="24"/>
          <w:szCs w:val="24"/>
        </w:rPr>
        <w:t xml:space="preserve">In May of 2023, The Sheriff’s Office lost a valuable member of the community. Pastor Mike Corwin was appointed as the Office Chaplain in 2011. </w:t>
      </w:r>
    </w:p>
    <w:p w14:paraId="012055FA" w14:textId="77777777" w:rsidR="0016369B" w:rsidRDefault="0016369B" w:rsidP="0016369B">
      <w:pPr>
        <w:tabs>
          <w:tab w:val="left" w:pos="5955"/>
        </w:tabs>
        <w:rPr>
          <w:rFonts w:ascii="Times New Roman" w:hAnsi="Times New Roman" w:cs="Times New Roman"/>
          <w:sz w:val="24"/>
          <w:szCs w:val="24"/>
        </w:rPr>
      </w:pPr>
      <w:r>
        <w:rPr>
          <w:rFonts w:ascii="Times New Roman" w:hAnsi="Times New Roman" w:cs="Times New Roman"/>
          <w:sz w:val="24"/>
          <w:szCs w:val="24"/>
        </w:rPr>
        <w:t>Over the years, Corwin helped many of the staff through the after effects of critical incidents and made time for anyone who needed to talk to him. Corwin would routinely stop in the Office just to check in with the Sheriff and Deputies and always said a prayer with them before leaving. Mike’s favorite line before leaving with a chuckle was, “Have I told you how great it is to be retired?”</w:t>
      </w:r>
    </w:p>
    <w:p w14:paraId="3AD1F6D0" w14:textId="77777777" w:rsidR="0016369B" w:rsidRDefault="0016369B" w:rsidP="0016369B">
      <w:pPr>
        <w:tabs>
          <w:tab w:val="left" w:pos="5955"/>
        </w:tabs>
        <w:rPr>
          <w:rFonts w:ascii="Times New Roman" w:hAnsi="Times New Roman" w:cs="Times New Roman"/>
          <w:sz w:val="24"/>
          <w:szCs w:val="24"/>
        </w:rPr>
      </w:pPr>
      <w:r>
        <w:rPr>
          <w:rFonts w:ascii="Times New Roman" w:hAnsi="Times New Roman" w:cs="Times New Roman"/>
          <w:sz w:val="24"/>
          <w:szCs w:val="24"/>
        </w:rPr>
        <w:t xml:space="preserve">Corwin was a great spiritual leader and will be greatly missed by the staff. </w:t>
      </w:r>
    </w:p>
    <w:p w14:paraId="3D95607F" w14:textId="77777777" w:rsidR="0016369B" w:rsidRDefault="0016369B" w:rsidP="0016369B">
      <w:pPr>
        <w:tabs>
          <w:tab w:val="left" w:pos="5955"/>
        </w:tabs>
        <w:rPr>
          <w:rFonts w:ascii="Times New Roman" w:hAnsi="Times New Roman" w:cs="Times New Roman"/>
          <w:sz w:val="24"/>
          <w:szCs w:val="24"/>
        </w:rPr>
      </w:pPr>
    </w:p>
    <w:p w14:paraId="33F5FB22" w14:textId="5E9864D0" w:rsidR="00F039AF" w:rsidRDefault="0016369B" w:rsidP="00C93BD0">
      <w:pPr>
        <w:tabs>
          <w:tab w:val="left" w:pos="5955"/>
        </w:tabs>
        <w:rPr>
          <w:rFonts w:ascii="Times New Roman" w:hAnsi="Times New Roman" w:cs="Times New Roman"/>
          <w:sz w:val="24"/>
          <w:szCs w:val="24"/>
        </w:rPr>
      </w:pPr>
      <w:r>
        <w:rPr>
          <w:rFonts w:ascii="Times New Roman" w:hAnsi="Times New Roman" w:cs="Times New Roman"/>
          <w:sz w:val="24"/>
          <w:szCs w:val="24"/>
        </w:rPr>
        <w:t xml:space="preserve">Pastor Michael Greenler, of St. Paul’s Lutheran Church, was appointed as Office Chaplain later in the year. Pastor Greenler </w:t>
      </w:r>
      <w:r w:rsidR="00C93BD0">
        <w:rPr>
          <w:rFonts w:ascii="Times New Roman" w:hAnsi="Times New Roman" w:cs="Times New Roman"/>
          <w:sz w:val="24"/>
          <w:szCs w:val="24"/>
        </w:rPr>
        <w:t>is</w:t>
      </w:r>
      <w:r>
        <w:rPr>
          <w:rFonts w:ascii="Times New Roman" w:hAnsi="Times New Roman" w:cs="Times New Roman"/>
          <w:sz w:val="24"/>
          <w:szCs w:val="24"/>
        </w:rPr>
        <w:t xml:space="preserve"> </w:t>
      </w:r>
      <w:r w:rsidR="00C93BD0">
        <w:rPr>
          <w:rFonts w:ascii="Times New Roman" w:hAnsi="Times New Roman" w:cs="Times New Roman"/>
          <w:sz w:val="24"/>
          <w:szCs w:val="24"/>
        </w:rPr>
        <w:t>a valuable resource for the spiritual well-being of the men and women at the Sheriff’s Office.</w:t>
      </w:r>
    </w:p>
    <w:p w14:paraId="5FE18B5D" w14:textId="77777777" w:rsidR="00C93BD0" w:rsidRDefault="00C93BD0" w:rsidP="00A46378">
      <w:pPr>
        <w:tabs>
          <w:tab w:val="left" w:pos="5955"/>
        </w:tabs>
        <w:jc w:val="center"/>
        <w:rPr>
          <w:rFonts w:ascii="Times New Roman" w:hAnsi="Times New Roman" w:cs="Times New Roman"/>
          <w:b/>
          <w:sz w:val="40"/>
          <w:szCs w:val="40"/>
          <w:u w:val="single"/>
        </w:rPr>
      </w:pPr>
    </w:p>
    <w:p w14:paraId="73617AA2" w14:textId="1C618EA3" w:rsidR="00C93BD0" w:rsidRDefault="00C93BD0" w:rsidP="00A46378">
      <w:pPr>
        <w:tabs>
          <w:tab w:val="left" w:pos="5955"/>
        </w:tabs>
        <w:jc w:val="center"/>
        <w:rPr>
          <w:rFonts w:ascii="Times New Roman" w:hAnsi="Times New Roman" w:cs="Times New Roman"/>
          <w:b/>
          <w:sz w:val="40"/>
          <w:szCs w:val="40"/>
          <w:u w:val="single"/>
        </w:rPr>
      </w:pPr>
      <w:r w:rsidRPr="00C93BD0">
        <w:rPr>
          <w:rFonts w:ascii="Times New Roman" w:hAnsi="Times New Roman" w:cs="Times New Roman"/>
          <w:b/>
          <w:noProof/>
          <w:sz w:val="40"/>
          <w:szCs w:val="40"/>
        </w:rPr>
        <w:drawing>
          <wp:inline distT="0" distB="0" distL="0" distR="0" wp14:anchorId="6FF10F55" wp14:editId="0051D2AF">
            <wp:extent cx="2505075" cy="2692956"/>
            <wp:effectExtent l="0" t="0" r="0" b="0"/>
            <wp:docPr id="10001882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1">
                      <a:extLst>
                        <a:ext uri="{28A0092B-C50C-407E-A947-70E740481C1C}">
                          <a14:useLocalDpi xmlns:a14="http://schemas.microsoft.com/office/drawing/2010/main" val="0"/>
                        </a:ext>
                      </a:extLst>
                    </a:blip>
                    <a:srcRect t="7625" b="11750"/>
                    <a:stretch/>
                  </pic:blipFill>
                  <pic:spPr bwMode="auto">
                    <a:xfrm>
                      <a:off x="0" y="0"/>
                      <a:ext cx="2513060" cy="2701540"/>
                    </a:xfrm>
                    <a:prstGeom prst="rect">
                      <a:avLst/>
                    </a:prstGeom>
                    <a:noFill/>
                    <a:ln>
                      <a:noFill/>
                    </a:ln>
                    <a:extLst>
                      <a:ext uri="{53640926-AAD7-44D8-BBD7-CCE9431645EC}">
                        <a14:shadowObscured xmlns:a14="http://schemas.microsoft.com/office/drawing/2010/main"/>
                      </a:ext>
                    </a:extLst>
                  </pic:spPr>
                </pic:pic>
              </a:graphicData>
            </a:graphic>
          </wp:inline>
        </w:drawing>
      </w:r>
    </w:p>
    <w:p w14:paraId="11EA206D" w14:textId="77777777" w:rsidR="00C93BD0" w:rsidRDefault="00C93BD0" w:rsidP="00A46378">
      <w:pPr>
        <w:tabs>
          <w:tab w:val="left" w:pos="5955"/>
        </w:tabs>
        <w:jc w:val="center"/>
        <w:rPr>
          <w:rFonts w:ascii="Times New Roman" w:hAnsi="Times New Roman" w:cs="Times New Roman"/>
          <w:b/>
          <w:sz w:val="40"/>
          <w:szCs w:val="40"/>
          <w:u w:val="single"/>
        </w:rPr>
      </w:pPr>
    </w:p>
    <w:p w14:paraId="0FC97F8B" w14:textId="77777777" w:rsidR="00C93BD0" w:rsidRDefault="00C93BD0" w:rsidP="00A46378">
      <w:pPr>
        <w:tabs>
          <w:tab w:val="left" w:pos="5955"/>
        </w:tabs>
        <w:jc w:val="center"/>
        <w:rPr>
          <w:rFonts w:ascii="Times New Roman" w:hAnsi="Times New Roman" w:cs="Times New Roman"/>
          <w:b/>
          <w:sz w:val="40"/>
          <w:szCs w:val="40"/>
          <w:u w:val="single"/>
        </w:rPr>
      </w:pPr>
    </w:p>
    <w:p w14:paraId="44DF0FC6" w14:textId="18D31999" w:rsidR="00A46378" w:rsidRDefault="00AF0864" w:rsidP="00A46378">
      <w:pPr>
        <w:tabs>
          <w:tab w:val="left" w:pos="5955"/>
        </w:tabs>
        <w:jc w:val="center"/>
        <w:rPr>
          <w:rFonts w:ascii="Times New Roman" w:hAnsi="Times New Roman" w:cs="Times New Roman"/>
          <w:b/>
          <w:sz w:val="40"/>
          <w:szCs w:val="40"/>
          <w:u w:val="single"/>
        </w:rPr>
      </w:pPr>
      <w:r>
        <w:rPr>
          <w:rFonts w:ascii="Times New Roman" w:hAnsi="Times New Roman" w:cs="Times New Roman"/>
          <w:b/>
          <w:sz w:val="40"/>
          <w:szCs w:val="40"/>
          <w:u w:val="single"/>
        </w:rPr>
        <w:t>School Resource Officers</w:t>
      </w:r>
    </w:p>
    <w:p w14:paraId="190246BF" w14:textId="7855F8A2" w:rsidR="00AF0864" w:rsidRDefault="00AF0864" w:rsidP="00AF0864">
      <w:pPr>
        <w:tabs>
          <w:tab w:val="left" w:pos="5955"/>
        </w:tabs>
        <w:rPr>
          <w:rFonts w:ascii="Times New Roman" w:hAnsi="Times New Roman" w:cs="Times New Roman"/>
          <w:b/>
          <w:sz w:val="24"/>
          <w:szCs w:val="24"/>
          <w:u w:val="single"/>
        </w:rPr>
      </w:pPr>
    </w:p>
    <w:p w14:paraId="1530650D" w14:textId="519B1638" w:rsidR="00AF0864" w:rsidRDefault="00AF0864" w:rsidP="00AF0864">
      <w:pPr>
        <w:tabs>
          <w:tab w:val="left" w:pos="5955"/>
        </w:tabs>
        <w:rPr>
          <w:rFonts w:ascii="Times New Roman" w:hAnsi="Times New Roman" w:cs="Times New Roman"/>
          <w:bCs/>
          <w:sz w:val="24"/>
          <w:szCs w:val="24"/>
        </w:rPr>
      </w:pPr>
      <w:r>
        <w:rPr>
          <w:rFonts w:ascii="Times New Roman" w:hAnsi="Times New Roman" w:cs="Times New Roman"/>
          <w:bCs/>
          <w:sz w:val="24"/>
          <w:szCs w:val="24"/>
        </w:rPr>
        <w:t xml:space="preserve">The Sheriff’s Office has three School Resource Officers. Special Deputy Jo Stahl is assigned to Wynford Schools. Special Deputy Tim Pruner and Special Deputy Lynn Sterling are assigned to Colonel Crawford School District. </w:t>
      </w:r>
    </w:p>
    <w:p w14:paraId="742FD288" w14:textId="632D7C4E" w:rsidR="00AF0864" w:rsidRDefault="009F27B7" w:rsidP="009F27B7">
      <w:pPr>
        <w:tabs>
          <w:tab w:val="left" w:pos="5955"/>
        </w:tabs>
        <w:jc w:val="center"/>
        <w:rPr>
          <w:rFonts w:ascii="Times New Roman" w:hAnsi="Times New Roman" w:cs="Times New Roman"/>
          <w:bCs/>
          <w:sz w:val="24"/>
          <w:szCs w:val="24"/>
        </w:rPr>
      </w:pPr>
      <w:r>
        <w:rPr>
          <w:rFonts w:eastAsia="Times New Roman"/>
          <w:noProof/>
        </w:rPr>
        <w:drawing>
          <wp:inline distT="0" distB="0" distL="0" distR="0" wp14:anchorId="6306AC47" wp14:editId="3FAA4712">
            <wp:extent cx="2878455" cy="3685540"/>
            <wp:effectExtent l="0" t="0" r="0" b="0"/>
            <wp:docPr id="1071513712" name="Picture 1" descr="IMG_6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88D96E96-9B0B-4526-8E6C-35A546A4AF51" descr="IMG_6535.jpg"/>
                    <pic:cNvPicPr>
                      <a:picLocks noChangeAspect="1" noChangeArrowheads="1"/>
                    </pic:cNvPicPr>
                  </pic:nvPicPr>
                  <pic:blipFill rotWithShape="1">
                    <a:blip r:embed="rId42" r:link="rId43" cstate="print">
                      <a:extLst>
                        <a:ext uri="{28A0092B-C50C-407E-A947-70E740481C1C}">
                          <a14:useLocalDpi xmlns:a14="http://schemas.microsoft.com/office/drawing/2010/main" val="0"/>
                        </a:ext>
                      </a:extLst>
                    </a:blip>
                    <a:srcRect t="3971"/>
                    <a:stretch/>
                  </pic:blipFill>
                  <pic:spPr bwMode="auto">
                    <a:xfrm>
                      <a:off x="0" y="0"/>
                      <a:ext cx="2878931" cy="3686149"/>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noProof/>
        </w:rPr>
        <w:drawing>
          <wp:inline distT="0" distB="0" distL="0" distR="0" wp14:anchorId="1DC708A1" wp14:editId="3705CA15">
            <wp:extent cx="2878455" cy="3686175"/>
            <wp:effectExtent l="0" t="0" r="0" b="9525"/>
            <wp:docPr id="4004550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4">
                      <a:extLst>
                        <a:ext uri="{28A0092B-C50C-407E-A947-70E740481C1C}">
                          <a14:useLocalDpi xmlns:a14="http://schemas.microsoft.com/office/drawing/2010/main" val="0"/>
                        </a:ext>
                      </a:extLst>
                    </a:blip>
                    <a:srcRect t="17766" r="48866" b="16751"/>
                    <a:stretch/>
                  </pic:blipFill>
                  <pic:spPr bwMode="auto">
                    <a:xfrm>
                      <a:off x="0" y="0"/>
                      <a:ext cx="2878455" cy="3686175"/>
                    </a:xfrm>
                    <a:prstGeom prst="rect">
                      <a:avLst/>
                    </a:prstGeom>
                    <a:noFill/>
                    <a:ln>
                      <a:noFill/>
                    </a:ln>
                    <a:extLst>
                      <a:ext uri="{53640926-AAD7-44D8-BBD7-CCE9431645EC}">
                        <a14:shadowObscured xmlns:a14="http://schemas.microsoft.com/office/drawing/2010/main"/>
                      </a:ext>
                    </a:extLst>
                  </pic:spPr>
                </pic:pic>
              </a:graphicData>
            </a:graphic>
          </wp:inline>
        </w:drawing>
      </w:r>
    </w:p>
    <w:p w14:paraId="160ECC56" w14:textId="77777777" w:rsidR="00221E0B" w:rsidRDefault="00221E0B" w:rsidP="00A46378">
      <w:pPr>
        <w:tabs>
          <w:tab w:val="left" w:pos="5955"/>
        </w:tabs>
        <w:jc w:val="center"/>
        <w:rPr>
          <w:rFonts w:ascii="Times New Roman" w:hAnsi="Times New Roman" w:cs="Times New Roman"/>
          <w:b/>
          <w:sz w:val="40"/>
          <w:szCs w:val="40"/>
          <w:u w:val="single"/>
        </w:rPr>
      </w:pPr>
    </w:p>
    <w:p w14:paraId="6F844B43" w14:textId="53A90417" w:rsidR="009C26BE" w:rsidRDefault="00220B65" w:rsidP="00A46378">
      <w:pPr>
        <w:tabs>
          <w:tab w:val="left" w:pos="5955"/>
        </w:tabs>
        <w:jc w:val="center"/>
        <w:rPr>
          <w:rFonts w:ascii="Times New Roman" w:hAnsi="Times New Roman" w:cs="Times New Roman"/>
          <w:b/>
          <w:sz w:val="40"/>
          <w:szCs w:val="40"/>
          <w:u w:val="single"/>
        </w:rPr>
      </w:pPr>
      <w:r w:rsidRPr="00220B65">
        <w:rPr>
          <w:rFonts w:ascii="Times New Roman" w:hAnsi="Times New Roman" w:cs="Times New Roman"/>
          <w:b/>
          <w:sz w:val="40"/>
          <w:szCs w:val="40"/>
          <w:u w:val="single"/>
        </w:rPr>
        <w:t>Court House Security</w:t>
      </w:r>
    </w:p>
    <w:p w14:paraId="41483C48" w14:textId="77777777" w:rsidR="00220B65" w:rsidRDefault="00220B65" w:rsidP="00220B65">
      <w:pPr>
        <w:tabs>
          <w:tab w:val="left" w:pos="5955"/>
        </w:tabs>
        <w:rPr>
          <w:rFonts w:ascii="Times New Roman" w:hAnsi="Times New Roman" w:cs="Times New Roman"/>
          <w:sz w:val="24"/>
          <w:szCs w:val="24"/>
        </w:rPr>
      </w:pPr>
    </w:p>
    <w:p w14:paraId="42F177CF" w14:textId="43508397" w:rsidR="00B80982" w:rsidRDefault="00B80982" w:rsidP="00B80982">
      <w:pPr>
        <w:rPr>
          <w:rFonts w:ascii="Times New Roman" w:hAnsi="Times New Roman" w:cs="Times New Roman"/>
          <w:sz w:val="24"/>
          <w:szCs w:val="24"/>
        </w:rPr>
      </w:pPr>
      <w:r w:rsidRPr="00B80982">
        <w:rPr>
          <w:rFonts w:ascii="Times New Roman" w:hAnsi="Times New Roman" w:cs="Times New Roman"/>
          <w:sz w:val="24"/>
          <w:szCs w:val="24"/>
        </w:rPr>
        <w:t xml:space="preserve">Deputies assigned to the Crawford County Courthouse are responsible for the security of the building and the safety of those inside the building.  Deputies screen individuals and their property upon entrance to the courthouse, using an x-ray machine and magnetometer, which enables them to seize several knives and many other prohibited items each year.    </w:t>
      </w:r>
    </w:p>
    <w:p w14:paraId="17E361D4" w14:textId="02D521CF" w:rsidR="00B80982" w:rsidRDefault="00B80982" w:rsidP="00B80982">
      <w:pPr>
        <w:rPr>
          <w:rFonts w:ascii="Times New Roman" w:hAnsi="Times New Roman" w:cs="Times New Roman"/>
          <w:sz w:val="24"/>
          <w:szCs w:val="24"/>
        </w:rPr>
      </w:pPr>
      <w:r w:rsidRPr="00B80982">
        <w:rPr>
          <w:rFonts w:ascii="Times New Roman" w:hAnsi="Times New Roman" w:cs="Times New Roman"/>
          <w:sz w:val="24"/>
          <w:szCs w:val="24"/>
        </w:rPr>
        <w:t xml:space="preserve">Deputies patrol the building and are called to the courtrooms whenever there is a disturbance.  They monitor security cameras and fire alarms, and assist the public.  </w:t>
      </w:r>
    </w:p>
    <w:p w14:paraId="155C2FF0" w14:textId="448E085B" w:rsidR="00B80982" w:rsidRPr="00B80982" w:rsidRDefault="00B80982" w:rsidP="00B80982">
      <w:pPr>
        <w:rPr>
          <w:rFonts w:ascii="Times New Roman" w:hAnsi="Times New Roman" w:cs="Times New Roman"/>
          <w:sz w:val="24"/>
          <w:szCs w:val="24"/>
        </w:rPr>
      </w:pPr>
      <w:r w:rsidRPr="00B80982">
        <w:rPr>
          <w:rFonts w:ascii="Times New Roman" w:hAnsi="Times New Roman" w:cs="Times New Roman"/>
          <w:sz w:val="24"/>
          <w:szCs w:val="24"/>
        </w:rPr>
        <w:t>Deputies are also qualified to assist the court system by signing criminal summons paperwork, to respond to any health or medical emergencies, and to also provide security coverage for the Board of Elections when necessary.</w:t>
      </w:r>
    </w:p>
    <w:p w14:paraId="1C65EB9A" w14:textId="2B0A7038" w:rsidR="00220B65" w:rsidRDefault="00553238" w:rsidP="00714592">
      <w:pPr>
        <w:tabs>
          <w:tab w:val="left" w:pos="5955"/>
        </w:tabs>
        <w:jc w:val="center"/>
        <w:rPr>
          <w:rFonts w:ascii="Times New Roman" w:hAnsi="Times New Roman" w:cs="Times New Roman"/>
          <w:b/>
          <w:sz w:val="40"/>
          <w:szCs w:val="40"/>
          <w:u w:val="single"/>
        </w:rPr>
      </w:pPr>
      <w:r>
        <w:rPr>
          <w:rFonts w:ascii="Times New Roman" w:hAnsi="Times New Roman" w:cs="Times New Roman"/>
          <w:b/>
          <w:sz w:val="40"/>
          <w:szCs w:val="40"/>
          <w:u w:val="single"/>
        </w:rPr>
        <w:t>Special</w:t>
      </w:r>
      <w:r w:rsidR="00714592" w:rsidRPr="00714592">
        <w:rPr>
          <w:rFonts w:ascii="Times New Roman" w:hAnsi="Times New Roman" w:cs="Times New Roman"/>
          <w:b/>
          <w:sz w:val="40"/>
          <w:szCs w:val="40"/>
          <w:u w:val="single"/>
        </w:rPr>
        <w:t xml:space="preserve"> Deputies</w:t>
      </w:r>
    </w:p>
    <w:p w14:paraId="0D0C2E5E" w14:textId="77777777" w:rsidR="00476CF6" w:rsidRPr="00476CF6" w:rsidRDefault="00476CF6" w:rsidP="00714592">
      <w:pPr>
        <w:tabs>
          <w:tab w:val="left" w:pos="5955"/>
        </w:tabs>
        <w:jc w:val="center"/>
        <w:rPr>
          <w:rFonts w:ascii="Times New Roman" w:hAnsi="Times New Roman" w:cs="Times New Roman"/>
          <w:b/>
          <w:sz w:val="24"/>
          <w:szCs w:val="24"/>
          <w:u w:val="single"/>
        </w:rPr>
      </w:pPr>
    </w:p>
    <w:p w14:paraId="12E19966" w14:textId="77777777" w:rsidR="00C929A8" w:rsidRDefault="00C929A8" w:rsidP="00C929A8">
      <w:pPr>
        <w:tabs>
          <w:tab w:val="left" w:pos="5955"/>
        </w:tabs>
        <w:rPr>
          <w:rFonts w:ascii="Times New Roman" w:hAnsi="Times New Roman" w:cs="Times New Roman"/>
          <w:sz w:val="24"/>
          <w:szCs w:val="24"/>
        </w:rPr>
      </w:pPr>
      <w:r w:rsidRPr="00C929A8">
        <w:rPr>
          <w:rFonts w:ascii="Times New Roman" w:hAnsi="Times New Roman" w:cs="Times New Roman"/>
          <w:sz w:val="24"/>
          <w:szCs w:val="24"/>
        </w:rPr>
        <w:t xml:space="preserve">The Crawford County Special Deputy Unit is composed of individuals who are engaged in other full-time occupations, but wish to contribute their law enforcement service to their community.  These deputies are certified peace officers and have full powers of arrest.  </w:t>
      </w:r>
    </w:p>
    <w:p w14:paraId="256AAD54" w14:textId="0CF716AE" w:rsidR="00C929A8" w:rsidRDefault="00C929A8" w:rsidP="00C929A8">
      <w:pPr>
        <w:tabs>
          <w:tab w:val="left" w:pos="5955"/>
        </w:tabs>
        <w:rPr>
          <w:rFonts w:ascii="Times New Roman" w:hAnsi="Times New Roman" w:cs="Times New Roman"/>
          <w:sz w:val="24"/>
          <w:szCs w:val="24"/>
        </w:rPr>
      </w:pPr>
      <w:r w:rsidRPr="00C929A8">
        <w:rPr>
          <w:rFonts w:ascii="Times New Roman" w:hAnsi="Times New Roman" w:cs="Times New Roman"/>
          <w:sz w:val="24"/>
          <w:szCs w:val="24"/>
        </w:rPr>
        <w:t xml:space="preserve">Special Deputies are required to maintain their peace officer certification by completing yearly mandated training and annual firearms training.  In addition, these reserve deputies assist the Sheriff’s Office by providing needed manpower on incidents and large-scale emergencies.  The Special Deputy Unit has purchased special equipment for the Sheriff that could not be </w:t>
      </w:r>
      <w:r w:rsidR="001865C5" w:rsidRPr="00C929A8">
        <w:rPr>
          <w:rFonts w:ascii="Times New Roman" w:hAnsi="Times New Roman" w:cs="Times New Roman"/>
          <w:sz w:val="24"/>
          <w:szCs w:val="24"/>
        </w:rPr>
        <w:t>purchased, through</w:t>
      </w:r>
      <w:r w:rsidRPr="00C929A8">
        <w:rPr>
          <w:rFonts w:ascii="Times New Roman" w:hAnsi="Times New Roman" w:cs="Times New Roman"/>
          <w:sz w:val="24"/>
          <w:szCs w:val="24"/>
        </w:rPr>
        <w:t xml:space="preserve"> the regular budget.  </w:t>
      </w:r>
    </w:p>
    <w:p w14:paraId="059CAFF9" w14:textId="2D1E7D56" w:rsidR="00C929A8" w:rsidRDefault="00C929A8" w:rsidP="00C929A8">
      <w:pPr>
        <w:tabs>
          <w:tab w:val="left" w:pos="5955"/>
        </w:tabs>
        <w:rPr>
          <w:rFonts w:ascii="Times New Roman" w:hAnsi="Times New Roman" w:cs="Times New Roman"/>
          <w:sz w:val="24"/>
          <w:szCs w:val="24"/>
        </w:rPr>
      </w:pPr>
      <w:r w:rsidRPr="00C929A8">
        <w:rPr>
          <w:rFonts w:ascii="Times New Roman" w:hAnsi="Times New Roman" w:cs="Times New Roman"/>
          <w:sz w:val="24"/>
          <w:szCs w:val="24"/>
        </w:rPr>
        <w:t>A Special Deputy Unit may also serve as a trained group of officers from which potential recruitment and full-time employment is made possible</w:t>
      </w:r>
      <w:r>
        <w:rPr>
          <w:rFonts w:ascii="Times New Roman" w:hAnsi="Times New Roman" w:cs="Times New Roman"/>
          <w:sz w:val="24"/>
          <w:szCs w:val="24"/>
        </w:rPr>
        <w:t>,</w:t>
      </w:r>
      <w:r w:rsidRPr="00C929A8">
        <w:rPr>
          <w:rFonts w:ascii="Times New Roman" w:hAnsi="Times New Roman" w:cs="Times New Roman"/>
          <w:sz w:val="24"/>
          <w:szCs w:val="24"/>
        </w:rPr>
        <w:t xml:space="preserve"> should an opening occur in the Sheriff’s Office.  Special Deputies provide security at the Crawford County Fair, and school events, and serve as the eyes and ears at many other events throughout the community.</w:t>
      </w:r>
      <w:r w:rsidR="004277FB">
        <w:rPr>
          <w:rFonts w:ascii="Times New Roman" w:hAnsi="Times New Roman" w:cs="Times New Roman"/>
          <w:sz w:val="24"/>
          <w:szCs w:val="24"/>
        </w:rPr>
        <w:t xml:space="preserve"> This unit also provides security at the polling locations on election days. </w:t>
      </w:r>
    </w:p>
    <w:p w14:paraId="37000D40" w14:textId="77777777" w:rsidR="004277FB" w:rsidRDefault="004277FB" w:rsidP="00C929A8">
      <w:pPr>
        <w:tabs>
          <w:tab w:val="left" w:pos="5955"/>
        </w:tabs>
        <w:rPr>
          <w:rFonts w:ascii="Times New Roman" w:hAnsi="Times New Roman" w:cs="Times New Roman"/>
          <w:sz w:val="24"/>
          <w:szCs w:val="24"/>
        </w:rPr>
      </w:pPr>
    </w:p>
    <w:p w14:paraId="0D797259" w14:textId="73F090A8" w:rsidR="00C929A8" w:rsidRPr="004277FB" w:rsidRDefault="004277FB" w:rsidP="004277FB">
      <w:pPr>
        <w:tabs>
          <w:tab w:val="left" w:pos="5955"/>
        </w:tabs>
        <w:rPr>
          <w:rFonts w:ascii="Arial Black" w:hAnsi="Arial Black"/>
        </w:rPr>
      </w:pPr>
      <w:r>
        <w:rPr>
          <w:rFonts w:ascii="Arial Black" w:hAnsi="Arial Black"/>
          <w:noProof/>
        </w:rPr>
        <w:drawing>
          <wp:anchor distT="0" distB="0" distL="114300" distR="114300" simplePos="0" relativeHeight="251687936" behindDoc="0" locked="0" layoutInCell="1" allowOverlap="1" wp14:anchorId="35C9A0E6" wp14:editId="05BB1527">
            <wp:simplePos x="0" y="0"/>
            <wp:positionH relativeFrom="margin">
              <wp:align>left</wp:align>
            </wp:positionH>
            <wp:positionV relativeFrom="paragraph">
              <wp:posOffset>-3175</wp:posOffset>
            </wp:positionV>
            <wp:extent cx="3973195" cy="4552950"/>
            <wp:effectExtent l="0" t="0" r="8255" b="0"/>
            <wp:wrapSquare wrapText="bothSides"/>
            <wp:docPr id="483305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305144" name="Picture 483305144"/>
                    <pic:cNvPicPr/>
                  </pic:nvPicPr>
                  <pic:blipFill rotWithShape="1">
                    <a:blip r:embed="rId45" cstate="print">
                      <a:extLst>
                        <a:ext uri="{28A0092B-C50C-407E-A947-70E740481C1C}">
                          <a14:useLocalDpi xmlns:a14="http://schemas.microsoft.com/office/drawing/2010/main" val="0"/>
                        </a:ext>
                      </a:extLst>
                    </a:blip>
                    <a:srcRect l="11111" t="20476" r="11587" b="13095"/>
                    <a:stretch/>
                  </pic:blipFill>
                  <pic:spPr bwMode="auto">
                    <a:xfrm>
                      <a:off x="0" y="0"/>
                      <a:ext cx="3973195" cy="4552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Special Deputy Michael Siesel was recognized for 50 years of service this year, at the conclusion of the Crawford County Fair. </w:t>
      </w:r>
      <w:r w:rsidR="00C93BD0">
        <w:rPr>
          <w:rFonts w:ascii="Times New Roman" w:hAnsi="Times New Roman" w:cs="Times New Roman"/>
          <w:sz w:val="24"/>
          <w:szCs w:val="24"/>
        </w:rPr>
        <w:t xml:space="preserve">Thank you Deputy Siesel for your continued service to this community. </w:t>
      </w:r>
    </w:p>
    <w:p w14:paraId="2B26D73B" w14:textId="77777777" w:rsidR="00020EE7" w:rsidRDefault="00020EE7" w:rsidP="004F53B6">
      <w:pPr>
        <w:tabs>
          <w:tab w:val="left" w:pos="5955"/>
        </w:tabs>
        <w:rPr>
          <w:rFonts w:ascii="Times New Roman" w:hAnsi="Times New Roman" w:cs="Times New Roman"/>
          <w:sz w:val="24"/>
          <w:szCs w:val="24"/>
        </w:rPr>
      </w:pPr>
    </w:p>
    <w:p w14:paraId="212DAE77" w14:textId="77777777" w:rsidR="00020EE7" w:rsidRDefault="00020EE7" w:rsidP="004F53B6">
      <w:pPr>
        <w:tabs>
          <w:tab w:val="left" w:pos="5955"/>
        </w:tabs>
        <w:rPr>
          <w:rFonts w:ascii="Times New Roman" w:hAnsi="Times New Roman" w:cs="Times New Roman"/>
          <w:sz w:val="24"/>
          <w:szCs w:val="24"/>
        </w:rPr>
      </w:pPr>
    </w:p>
    <w:p w14:paraId="1A40C3B3" w14:textId="77777777" w:rsidR="00020EE7" w:rsidRDefault="00020EE7" w:rsidP="004F53B6">
      <w:pPr>
        <w:tabs>
          <w:tab w:val="left" w:pos="5955"/>
        </w:tabs>
        <w:rPr>
          <w:rFonts w:ascii="Times New Roman" w:hAnsi="Times New Roman" w:cs="Times New Roman"/>
          <w:sz w:val="24"/>
          <w:szCs w:val="24"/>
        </w:rPr>
      </w:pPr>
    </w:p>
    <w:p w14:paraId="40526DFC" w14:textId="77777777" w:rsidR="00020EE7" w:rsidRDefault="00020EE7" w:rsidP="004F53B6">
      <w:pPr>
        <w:tabs>
          <w:tab w:val="left" w:pos="5955"/>
        </w:tabs>
        <w:rPr>
          <w:rFonts w:ascii="Times New Roman" w:hAnsi="Times New Roman" w:cs="Times New Roman"/>
          <w:sz w:val="24"/>
          <w:szCs w:val="24"/>
        </w:rPr>
      </w:pPr>
    </w:p>
    <w:p w14:paraId="2C42998E" w14:textId="77777777" w:rsidR="00020EE7" w:rsidRDefault="00020EE7" w:rsidP="004F53B6">
      <w:pPr>
        <w:tabs>
          <w:tab w:val="left" w:pos="5955"/>
        </w:tabs>
        <w:rPr>
          <w:rFonts w:ascii="Times New Roman" w:hAnsi="Times New Roman" w:cs="Times New Roman"/>
          <w:sz w:val="24"/>
          <w:szCs w:val="24"/>
        </w:rPr>
      </w:pPr>
    </w:p>
    <w:p w14:paraId="16F6644F" w14:textId="77777777" w:rsidR="00020EE7" w:rsidRDefault="00020EE7" w:rsidP="004F53B6">
      <w:pPr>
        <w:tabs>
          <w:tab w:val="left" w:pos="5955"/>
        </w:tabs>
        <w:rPr>
          <w:rFonts w:ascii="Times New Roman" w:hAnsi="Times New Roman" w:cs="Times New Roman"/>
          <w:sz w:val="24"/>
          <w:szCs w:val="24"/>
        </w:rPr>
      </w:pPr>
    </w:p>
    <w:p w14:paraId="272EC311" w14:textId="77777777" w:rsidR="00020EE7" w:rsidRDefault="00020EE7" w:rsidP="004F53B6">
      <w:pPr>
        <w:tabs>
          <w:tab w:val="left" w:pos="5955"/>
        </w:tabs>
        <w:rPr>
          <w:rFonts w:ascii="Times New Roman" w:hAnsi="Times New Roman" w:cs="Times New Roman"/>
          <w:sz w:val="24"/>
          <w:szCs w:val="24"/>
        </w:rPr>
      </w:pPr>
    </w:p>
    <w:p w14:paraId="7D892A5E" w14:textId="77777777" w:rsidR="00020EE7" w:rsidRDefault="00020EE7" w:rsidP="004F53B6">
      <w:pPr>
        <w:tabs>
          <w:tab w:val="left" w:pos="5955"/>
        </w:tabs>
        <w:rPr>
          <w:rFonts w:ascii="Times New Roman" w:hAnsi="Times New Roman" w:cs="Times New Roman"/>
          <w:sz w:val="24"/>
          <w:szCs w:val="24"/>
        </w:rPr>
      </w:pPr>
    </w:p>
    <w:p w14:paraId="20D5A9E1" w14:textId="77777777" w:rsidR="00020EE7" w:rsidRDefault="00020EE7" w:rsidP="004F53B6">
      <w:pPr>
        <w:tabs>
          <w:tab w:val="left" w:pos="5955"/>
        </w:tabs>
        <w:rPr>
          <w:rFonts w:ascii="Times New Roman" w:hAnsi="Times New Roman" w:cs="Times New Roman"/>
          <w:sz w:val="24"/>
          <w:szCs w:val="24"/>
        </w:rPr>
      </w:pPr>
    </w:p>
    <w:p w14:paraId="7ED2D7B0" w14:textId="77777777" w:rsidR="00020EE7" w:rsidRDefault="00020EE7" w:rsidP="004F53B6">
      <w:pPr>
        <w:tabs>
          <w:tab w:val="left" w:pos="5955"/>
        </w:tabs>
        <w:rPr>
          <w:rFonts w:ascii="Times New Roman" w:hAnsi="Times New Roman" w:cs="Times New Roman"/>
          <w:sz w:val="24"/>
          <w:szCs w:val="24"/>
        </w:rPr>
      </w:pPr>
    </w:p>
    <w:p w14:paraId="52D4CAFD" w14:textId="77777777" w:rsidR="00C33815" w:rsidRDefault="00C33815" w:rsidP="004F53B6">
      <w:pPr>
        <w:tabs>
          <w:tab w:val="left" w:pos="5955"/>
        </w:tabs>
        <w:rPr>
          <w:rFonts w:ascii="Times New Roman" w:hAnsi="Times New Roman" w:cs="Times New Roman"/>
          <w:sz w:val="24"/>
          <w:szCs w:val="24"/>
        </w:rPr>
      </w:pPr>
    </w:p>
    <w:p w14:paraId="190C5CFE" w14:textId="77777777" w:rsidR="00020EE7" w:rsidRDefault="00020EE7" w:rsidP="004F53B6">
      <w:pPr>
        <w:tabs>
          <w:tab w:val="left" w:pos="5955"/>
        </w:tabs>
        <w:rPr>
          <w:rFonts w:ascii="Times New Roman" w:hAnsi="Times New Roman" w:cs="Times New Roman"/>
          <w:sz w:val="24"/>
          <w:szCs w:val="24"/>
        </w:rPr>
      </w:pPr>
    </w:p>
    <w:p w14:paraId="5006D207" w14:textId="0E75E0D7" w:rsidR="00005251" w:rsidRDefault="00020EE7" w:rsidP="004F53B6">
      <w:pPr>
        <w:tabs>
          <w:tab w:val="left" w:pos="5955"/>
        </w:tabs>
        <w:rPr>
          <w:rFonts w:ascii="Times New Roman" w:hAnsi="Times New Roman" w:cs="Times New Roman"/>
          <w:sz w:val="24"/>
          <w:szCs w:val="24"/>
        </w:rPr>
      </w:pPr>
      <w:r>
        <w:rPr>
          <w:rFonts w:ascii="Times New Roman" w:hAnsi="Times New Roman" w:cs="Times New Roman"/>
          <w:sz w:val="24"/>
          <w:szCs w:val="24"/>
        </w:rPr>
        <w:t xml:space="preserve">We are honored to serve this </w:t>
      </w:r>
      <w:r w:rsidR="00C5038F">
        <w:rPr>
          <w:rFonts w:ascii="Times New Roman" w:hAnsi="Times New Roman" w:cs="Times New Roman"/>
          <w:sz w:val="24"/>
          <w:szCs w:val="24"/>
        </w:rPr>
        <w:t>co</w:t>
      </w:r>
      <w:r>
        <w:rPr>
          <w:rFonts w:ascii="Times New Roman" w:hAnsi="Times New Roman" w:cs="Times New Roman"/>
          <w:sz w:val="24"/>
          <w:szCs w:val="24"/>
        </w:rPr>
        <w:t>mmunity</w:t>
      </w:r>
      <w:r w:rsidR="00C5038F">
        <w:rPr>
          <w:rFonts w:ascii="Times New Roman" w:hAnsi="Times New Roman" w:cs="Times New Roman"/>
          <w:sz w:val="24"/>
          <w:szCs w:val="24"/>
        </w:rPr>
        <w:t xml:space="preserve">. Several businesses and </w:t>
      </w:r>
      <w:r>
        <w:rPr>
          <w:rFonts w:ascii="Times New Roman" w:hAnsi="Times New Roman" w:cs="Times New Roman"/>
          <w:sz w:val="24"/>
          <w:szCs w:val="24"/>
        </w:rPr>
        <w:t>individuals delivered meals and other acts of kindness</w:t>
      </w:r>
      <w:r w:rsidR="009263FC">
        <w:rPr>
          <w:rFonts w:ascii="Times New Roman" w:hAnsi="Times New Roman" w:cs="Times New Roman"/>
          <w:sz w:val="24"/>
          <w:szCs w:val="24"/>
        </w:rPr>
        <w:t xml:space="preserve"> </w:t>
      </w:r>
      <w:r>
        <w:rPr>
          <w:rFonts w:ascii="Times New Roman" w:hAnsi="Times New Roman" w:cs="Times New Roman"/>
          <w:sz w:val="24"/>
          <w:szCs w:val="24"/>
        </w:rPr>
        <w:t>to</w:t>
      </w:r>
      <w:r w:rsidR="00C5038F">
        <w:rPr>
          <w:rFonts w:ascii="Times New Roman" w:hAnsi="Times New Roman" w:cs="Times New Roman"/>
          <w:sz w:val="24"/>
          <w:szCs w:val="24"/>
        </w:rPr>
        <w:t xml:space="preserve"> us </w:t>
      </w:r>
      <w:r>
        <w:rPr>
          <w:rFonts w:ascii="Times New Roman" w:hAnsi="Times New Roman" w:cs="Times New Roman"/>
          <w:sz w:val="24"/>
          <w:szCs w:val="24"/>
        </w:rPr>
        <w:t xml:space="preserve">throughout the year and it means a </w:t>
      </w:r>
      <w:r w:rsidR="00C5038F">
        <w:rPr>
          <w:rFonts w:ascii="Times New Roman" w:hAnsi="Times New Roman" w:cs="Times New Roman"/>
          <w:sz w:val="24"/>
          <w:szCs w:val="24"/>
        </w:rPr>
        <w:t xml:space="preserve">lot to us. We are very lucky to have a community that supports us. </w:t>
      </w:r>
    </w:p>
    <w:p w14:paraId="0D771CD8" w14:textId="163C36F2" w:rsidR="00005251" w:rsidRDefault="007173F6" w:rsidP="004F53B6">
      <w:pPr>
        <w:tabs>
          <w:tab w:val="left" w:pos="5955"/>
        </w:tabs>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3E3DC5B" wp14:editId="5DF246C2">
            <wp:extent cx="6000750" cy="7486650"/>
            <wp:effectExtent l="0" t="0" r="0" b="0"/>
            <wp:docPr id="1944600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000750" cy="7486650"/>
                    </a:xfrm>
                    <a:prstGeom prst="rect">
                      <a:avLst/>
                    </a:prstGeom>
                    <a:noFill/>
                    <a:ln>
                      <a:noFill/>
                    </a:ln>
                  </pic:spPr>
                </pic:pic>
              </a:graphicData>
            </a:graphic>
          </wp:inline>
        </w:drawing>
      </w:r>
    </w:p>
    <w:p w14:paraId="3CFD53AE" w14:textId="77777777" w:rsidR="007173F6" w:rsidRDefault="007173F6" w:rsidP="007173F6">
      <w:pPr>
        <w:tabs>
          <w:tab w:val="left" w:pos="5955"/>
        </w:tabs>
        <w:rPr>
          <w:rFonts w:ascii="Times New Roman" w:hAnsi="Times New Roman" w:cs="Times New Roman"/>
          <w:b/>
          <w:sz w:val="40"/>
          <w:szCs w:val="40"/>
          <w:u w:val="single"/>
        </w:rPr>
      </w:pPr>
    </w:p>
    <w:p w14:paraId="29E0FB29" w14:textId="77777777" w:rsidR="007173F6" w:rsidRDefault="007173F6" w:rsidP="005426A1">
      <w:pPr>
        <w:tabs>
          <w:tab w:val="left" w:pos="5955"/>
        </w:tabs>
        <w:jc w:val="center"/>
        <w:rPr>
          <w:rFonts w:ascii="Times New Roman" w:hAnsi="Times New Roman" w:cs="Times New Roman"/>
          <w:b/>
          <w:sz w:val="40"/>
          <w:szCs w:val="40"/>
          <w:u w:val="single"/>
        </w:rPr>
      </w:pPr>
    </w:p>
    <w:p w14:paraId="7F41FECC" w14:textId="487C363C" w:rsidR="007173F6" w:rsidRDefault="007173F6" w:rsidP="005426A1">
      <w:pPr>
        <w:tabs>
          <w:tab w:val="left" w:pos="5955"/>
        </w:tabs>
        <w:jc w:val="center"/>
        <w:rPr>
          <w:rFonts w:ascii="Times New Roman" w:hAnsi="Times New Roman" w:cs="Times New Roman"/>
          <w:b/>
          <w:sz w:val="40"/>
          <w:szCs w:val="40"/>
          <w:u w:val="single"/>
        </w:rPr>
      </w:pPr>
      <w:r w:rsidRPr="007173F6">
        <w:rPr>
          <w:rFonts w:ascii="Times New Roman" w:hAnsi="Times New Roman" w:cs="Times New Roman"/>
          <w:bCs/>
          <w:noProof/>
          <w:sz w:val="40"/>
          <w:szCs w:val="40"/>
        </w:rPr>
        <w:drawing>
          <wp:inline distT="0" distB="0" distL="0" distR="0" wp14:anchorId="56187678" wp14:editId="52F00B67">
            <wp:extent cx="6000750" cy="7486650"/>
            <wp:effectExtent l="0" t="0" r="0" b="0"/>
            <wp:docPr id="4395757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000750" cy="7486650"/>
                    </a:xfrm>
                    <a:prstGeom prst="rect">
                      <a:avLst/>
                    </a:prstGeom>
                    <a:noFill/>
                    <a:ln>
                      <a:noFill/>
                    </a:ln>
                  </pic:spPr>
                </pic:pic>
              </a:graphicData>
            </a:graphic>
          </wp:inline>
        </w:drawing>
      </w:r>
    </w:p>
    <w:p w14:paraId="175C81E6" w14:textId="77777777" w:rsidR="007173F6" w:rsidRDefault="007173F6" w:rsidP="005426A1">
      <w:pPr>
        <w:tabs>
          <w:tab w:val="left" w:pos="5955"/>
        </w:tabs>
        <w:jc w:val="center"/>
        <w:rPr>
          <w:rFonts w:ascii="Times New Roman" w:hAnsi="Times New Roman" w:cs="Times New Roman"/>
          <w:b/>
          <w:sz w:val="40"/>
          <w:szCs w:val="40"/>
          <w:u w:val="single"/>
        </w:rPr>
      </w:pPr>
    </w:p>
    <w:p w14:paraId="74A3EC3E" w14:textId="21D8DB29" w:rsidR="004D437D" w:rsidRDefault="005426A1" w:rsidP="005426A1">
      <w:pPr>
        <w:tabs>
          <w:tab w:val="left" w:pos="5955"/>
        </w:tabs>
        <w:jc w:val="center"/>
        <w:rPr>
          <w:rFonts w:ascii="Times New Roman" w:hAnsi="Times New Roman" w:cs="Times New Roman"/>
          <w:b/>
          <w:sz w:val="40"/>
          <w:szCs w:val="40"/>
          <w:u w:val="single"/>
        </w:rPr>
      </w:pPr>
      <w:r w:rsidRPr="005426A1">
        <w:rPr>
          <w:rFonts w:ascii="Times New Roman" w:hAnsi="Times New Roman" w:cs="Times New Roman"/>
          <w:b/>
          <w:sz w:val="40"/>
          <w:szCs w:val="40"/>
          <w:u w:val="single"/>
        </w:rPr>
        <w:t>Jail</w:t>
      </w:r>
    </w:p>
    <w:p w14:paraId="4FAAEA2D" w14:textId="77777777" w:rsidR="00027D50" w:rsidRDefault="00027D50" w:rsidP="005426A1">
      <w:pPr>
        <w:tabs>
          <w:tab w:val="left" w:pos="5955"/>
        </w:tabs>
        <w:rPr>
          <w:rFonts w:ascii="Times New Roman" w:hAnsi="Times New Roman" w:cs="Times New Roman"/>
          <w:sz w:val="24"/>
          <w:szCs w:val="24"/>
        </w:rPr>
      </w:pPr>
    </w:p>
    <w:p w14:paraId="6AE6B0AA" w14:textId="77777777" w:rsidR="005426A1" w:rsidRDefault="005426A1" w:rsidP="005426A1">
      <w:pPr>
        <w:tabs>
          <w:tab w:val="left" w:pos="5955"/>
        </w:tabs>
        <w:rPr>
          <w:rFonts w:ascii="Times New Roman" w:hAnsi="Times New Roman" w:cs="Times New Roman"/>
          <w:sz w:val="24"/>
          <w:szCs w:val="24"/>
        </w:rPr>
      </w:pPr>
      <w:r>
        <w:rPr>
          <w:rFonts w:ascii="Times New Roman" w:hAnsi="Times New Roman" w:cs="Times New Roman"/>
          <w:sz w:val="24"/>
          <w:szCs w:val="24"/>
        </w:rPr>
        <w:t xml:space="preserve">The Sheriff’s Office houses the only jail facility in the county. Corrections Officers are needed to maintain a secure facility. Inmates are provided with food, clothing, medical treatment, and supervision. The Jail is responsible for transporting inmates to and from court proceedings. When an inmate receives a prison sentence, corrections staff is responsible for transferring inmates to prison. </w:t>
      </w:r>
    </w:p>
    <w:p w14:paraId="2F144E50" w14:textId="6758937F" w:rsidR="003766AA" w:rsidRDefault="00723000" w:rsidP="005426A1">
      <w:pPr>
        <w:tabs>
          <w:tab w:val="left" w:pos="5955"/>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8960" behindDoc="0" locked="0" layoutInCell="1" allowOverlap="1" wp14:anchorId="3595EAED" wp14:editId="0193EEF1">
            <wp:simplePos x="0" y="0"/>
            <wp:positionH relativeFrom="column">
              <wp:posOffset>0</wp:posOffset>
            </wp:positionH>
            <wp:positionV relativeFrom="paragraph">
              <wp:posOffset>-1905</wp:posOffset>
            </wp:positionV>
            <wp:extent cx="2788007" cy="3048000"/>
            <wp:effectExtent l="0" t="0" r="0" b="0"/>
            <wp:wrapSquare wrapText="bothSides"/>
            <wp:docPr id="16302462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246236" name="Picture 1630246236"/>
                    <pic:cNvPicPr/>
                  </pic:nvPicPr>
                  <pic:blipFill rotWithShape="1">
                    <a:blip r:embed="rId48" cstate="print">
                      <a:extLst>
                        <a:ext uri="{28A0092B-C50C-407E-A947-70E740481C1C}">
                          <a14:useLocalDpi xmlns:a14="http://schemas.microsoft.com/office/drawing/2010/main" val="0"/>
                        </a:ext>
                      </a:extLst>
                    </a:blip>
                    <a:srcRect l="8254" t="12727" r="11745" b="18518"/>
                    <a:stretch/>
                  </pic:blipFill>
                  <pic:spPr bwMode="auto">
                    <a:xfrm>
                      <a:off x="0" y="0"/>
                      <a:ext cx="2788007" cy="3048000"/>
                    </a:xfrm>
                    <a:prstGeom prst="rect">
                      <a:avLst/>
                    </a:prstGeom>
                    <a:ln>
                      <a:noFill/>
                    </a:ln>
                    <a:extLst>
                      <a:ext uri="{53640926-AAD7-44D8-BBD7-CCE9431645EC}">
                        <a14:shadowObscured xmlns:a14="http://schemas.microsoft.com/office/drawing/2010/main"/>
                      </a:ext>
                    </a:extLst>
                  </pic:spPr>
                </pic:pic>
              </a:graphicData>
            </a:graphic>
          </wp:anchor>
        </w:drawing>
      </w:r>
      <w:r w:rsidR="00CB2AF5">
        <w:rPr>
          <w:rFonts w:ascii="Times New Roman" w:hAnsi="Times New Roman" w:cs="Times New Roman"/>
          <w:noProof/>
          <w:sz w:val="24"/>
          <w:szCs w:val="24"/>
        </w:rPr>
        <w:t>Major</w:t>
      </w:r>
      <w:r w:rsidR="003766AA">
        <w:rPr>
          <w:rFonts w:ascii="Times New Roman" w:hAnsi="Times New Roman" w:cs="Times New Roman"/>
          <w:sz w:val="24"/>
          <w:szCs w:val="24"/>
        </w:rPr>
        <w:t xml:space="preserve"> Kent Rachel is in charge of Jail Operations.  Rachel </w:t>
      </w:r>
      <w:r w:rsidR="00CB2AF5">
        <w:rPr>
          <w:rFonts w:ascii="Times New Roman" w:hAnsi="Times New Roman" w:cs="Times New Roman"/>
          <w:sz w:val="24"/>
          <w:szCs w:val="24"/>
        </w:rPr>
        <w:t xml:space="preserve">was hired at the Sheriff’s Office in 1992, as a Corrections Officer. </w:t>
      </w:r>
      <w:r w:rsidR="00E30481">
        <w:rPr>
          <w:rFonts w:ascii="Times New Roman" w:hAnsi="Times New Roman" w:cs="Times New Roman"/>
          <w:sz w:val="24"/>
          <w:szCs w:val="24"/>
        </w:rPr>
        <w:t xml:space="preserve"> </w:t>
      </w:r>
      <w:r w:rsidR="00097600">
        <w:rPr>
          <w:rFonts w:ascii="Times New Roman" w:hAnsi="Times New Roman" w:cs="Times New Roman"/>
          <w:sz w:val="24"/>
          <w:szCs w:val="24"/>
        </w:rPr>
        <w:t xml:space="preserve">In 1998, Rachel was promoted to Sergeant. In 2013, Rachel was promoted to Jail Administrator with the rank of Major. He </w:t>
      </w:r>
      <w:r w:rsidR="003766AA">
        <w:rPr>
          <w:rFonts w:ascii="Times New Roman" w:hAnsi="Times New Roman" w:cs="Times New Roman"/>
          <w:sz w:val="24"/>
          <w:szCs w:val="24"/>
        </w:rPr>
        <w:t xml:space="preserve">oversees the daily operations of the jail. </w:t>
      </w:r>
      <w:r>
        <w:rPr>
          <w:rFonts w:ascii="Times New Roman" w:hAnsi="Times New Roman" w:cs="Times New Roman"/>
          <w:sz w:val="24"/>
          <w:szCs w:val="24"/>
        </w:rPr>
        <w:t>Major Rachel retired on December 31</w:t>
      </w:r>
      <w:r w:rsidRPr="00723000">
        <w:rPr>
          <w:rFonts w:ascii="Times New Roman" w:hAnsi="Times New Roman" w:cs="Times New Roman"/>
          <w:sz w:val="24"/>
          <w:szCs w:val="24"/>
          <w:vertAlign w:val="superscript"/>
        </w:rPr>
        <w:t>st</w:t>
      </w:r>
      <w:r>
        <w:rPr>
          <w:rFonts w:ascii="Times New Roman" w:hAnsi="Times New Roman" w:cs="Times New Roman"/>
          <w:sz w:val="24"/>
          <w:szCs w:val="24"/>
        </w:rPr>
        <w:t>, 2023 with 31 years of service.</w:t>
      </w:r>
    </w:p>
    <w:p w14:paraId="390D23E9" w14:textId="77777777" w:rsidR="00663915" w:rsidRDefault="005426A1" w:rsidP="005426A1">
      <w:pPr>
        <w:tabs>
          <w:tab w:val="left" w:pos="5955"/>
        </w:tabs>
        <w:rPr>
          <w:rFonts w:ascii="Times New Roman" w:hAnsi="Times New Roman" w:cs="Times New Roman"/>
          <w:sz w:val="24"/>
          <w:szCs w:val="24"/>
        </w:rPr>
      </w:pPr>
      <w:r>
        <w:rPr>
          <w:rFonts w:ascii="Times New Roman" w:hAnsi="Times New Roman" w:cs="Times New Roman"/>
          <w:sz w:val="24"/>
          <w:szCs w:val="24"/>
        </w:rPr>
        <w:t>The Jail is required to meet the minimum jail standards, defined by the Department of Corrections. A yearly inspection is conducted by the state to make sure policies are in compliance, staff has proper training, and to make sure the facilit</w:t>
      </w:r>
      <w:r w:rsidR="00B1353B">
        <w:rPr>
          <w:rFonts w:ascii="Times New Roman" w:hAnsi="Times New Roman" w:cs="Times New Roman"/>
          <w:sz w:val="24"/>
          <w:szCs w:val="24"/>
        </w:rPr>
        <w:t>y</w:t>
      </w:r>
      <w:r>
        <w:rPr>
          <w:rFonts w:ascii="Times New Roman" w:hAnsi="Times New Roman" w:cs="Times New Roman"/>
          <w:sz w:val="24"/>
          <w:szCs w:val="24"/>
        </w:rPr>
        <w:t xml:space="preserve"> </w:t>
      </w:r>
      <w:r w:rsidR="00663915">
        <w:rPr>
          <w:rFonts w:ascii="Times New Roman" w:hAnsi="Times New Roman" w:cs="Times New Roman"/>
          <w:sz w:val="24"/>
          <w:szCs w:val="24"/>
        </w:rPr>
        <w:t>meet</w:t>
      </w:r>
      <w:r w:rsidR="00074E7A">
        <w:rPr>
          <w:rFonts w:ascii="Times New Roman" w:hAnsi="Times New Roman" w:cs="Times New Roman"/>
          <w:sz w:val="24"/>
          <w:szCs w:val="24"/>
        </w:rPr>
        <w:t>s</w:t>
      </w:r>
      <w:r w:rsidR="00663915">
        <w:rPr>
          <w:rFonts w:ascii="Times New Roman" w:hAnsi="Times New Roman" w:cs="Times New Roman"/>
          <w:sz w:val="24"/>
          <w:szCs w:val="24"/>
        </w:rPr>
        <w:t xml:space="preserve"> state standards. </w:t>
      </w:r>
    </w:p>
    <w:p w14:paraId="48277B1C" w14:textId="6BE871D3" w:rsidR="005426A1" w:rsidRDefault="00663915" w:rsidP="005426A1">
      <w:pPr>
        <w:tabs>
          <w:tab w:val="left" w:pos="5955"/>
        </w:tabs>
        <w:rPr>
          <w:rFonts w:ascii="Times New Roman" w:hAnsi="Times New Roman" w:cs="Times New Roman"/>
          <w:sz w:val="24"/>
          <w:szCs w:val="24"/>
        </w:rPr>
      </w:pPr>
      <w:r>
        <w:rPr>
          <w:rFonts w:ascii="Times New Roman" w:hAnsi="Times New Roman" w:cs="Times New Roman"/>
          <w:sz w:val="24"/>
          <w:szCs w:val="24"/>
        </w:rPr>
        <w:t xml:space="preserve">Corrections Officers and Support Staff </w:t>
      </w:r>
      <w:r w:rsidR="00327A34">
        <w:rPr>
          <w:rFonts w:ascii="Times New Roman" w:hAnsi="Times New Roman" w:cs="Times New Roman"/>
          <w:sz w:val="24"/>
          <w:szCs w:val="24"/>
        </w:rPr>
        <w:t xml:space="preserve">are required to complete yearly training requirements, and all Corrections staff must complete a Corrections Academy within their first year of employment. </w:t>
      </w:r>
    </w:p>
    <w:p w14:paraId="2DAAB65E" w14:textId="77777777" w:rsidR="00327A34" w:rsidRDefault="00327A34" w:rsidP="005426A1">
      <w:pPr>
        <w:tabs>
          <w:tab w:val="left" w:pos="5955"/>
        </w:tabs>
        <w:rPr>
          <w:rFonts w:ascii="Times New Roman" w:hAnsi="Times New Roman" w:cs="Times New Roman"/>
          <w:sz w:val="24"/>
          <w:szCs w:val="24"/>
        </w:rPr>
      </w:pPr>
      <w:r>
        <w:rPr>
          <w:rFonts w:ascii="Times New Roman" w:hAnsi="Times New Roman" w:cs="Times New Roman"/>
          <w:sz w:val="24"/>
          <w:szCs w:val="24"/>
        </w:rPr>
        <w:t xml:space="preserve">Corrections Officers monitor several security cameras in housing </w:t>
      </w:r>
      <w:r w:rsidR="00496370">
        <w:rPr>
          <w:rFonts w:ascii="Times New Roman" w:hAnsi="Times New Roman" w:cs="Times New Roman"/>
          <w:sz w:val="24"/>
          <w:szCs w:val="24"/>
        </w:rPr>
        <w:t>areas</w:t>
      </w:r>
      <w:r w:rsidR="004354EA">
        <w:rPr>
          <w:rFonts w:ascii="Times New Roman" w:hAnsi="Times New Roman" w:cs="Times New Roman"/>
          <w:sz w:val="24"/>
          <w:szCs w:val="24"/>
        </w:rPr>
        <w:t xml:space="preserve"> and around the perimeter of the Justice Center</w:t>
      </w:r>
      <w:r w:rsidR="00496370">
        <w:rPr>
          <w:rFonts w:ascii="Times New Roman" w:hAnsi="Times New Roman" w:cs="Times New Roman"/>
          <w:sz w:val="24"/>
          <w:szCs w:val="24"/>
        </w:rPr>
        <w:t>.</w:t>
      </w:r>
      <w:r w:rsidR="004354EA">
        <w:rPr>
          <w:rFonts w:ascii="Times New Roman" w:hAnsi="Times New Roman" w:cs="Times New Roman"/>
          <w:sz w:val="24"/>
          <w:szCs w:val="24"/>
        </w:rPr>
        <w:t xml:space="preserve"> These ca</w:t>
      </w:r>
      <w:r w:rsidR="00496370">
        <w:rPr>
          <w:rFonts w:ascii="Times New Roman" w:hAnsi="Times New Roman" w:cs="Times New Roman"/>
          <w:sz w:val="24"/>
          <w:szCs w:val="24"/>
        </w:rPr>
        <w:t xml:space="preserve">meras are recorded 24 hours a day. </w:t>
      </w:r>
    </w:p>
    <w:p w14:paraId="0922FBC9" w14:textId="306A8509" w:rsidR="001A0611" w:rsidRDefault="001A0611" w:rsidP="005426A1">
      <w:pPr>
        <w:tabs>
          <w:tab w:val="left" w:pos="5955"/>
        </w:tabs>
        <w:rPr>
          <w:rFonts w:ascii="Times New Roman" w:hAnsi="Times New Roman" w:cs="Times New Roman"/>
          <w:sz w:val="24"/>
          <w:szCs w:val="24"/>
        </w:rPr>
      </w:pPr>
      <w:r>
        <w:rPr>
          <w:rFonts w:ascii="Times New Roman" w:hAnsi="Times New Roman" w:cs="Times New Roman"/>
          <w:sz w:val="24"/>
          <w:szCs w:val="24"/>
        </w:rPr>
        <w:t>The Sheriff’s Office has seen an increase in inmate medical costs. This increase for the most part is due to inmates being brought in with dru</w:t>
      </w:r>
      <w:r w:rsidR="00B1353B">
        <w:rPr>
          <w:rFonts w:ascii="Times New Roman" w:hAnsi="Times New Roman" w:cs="Times New Roman"/>
          <w:sz w:val="24"/>
          <w:szCs w:val="24"/>
        </w:rPr>
        <w:t>g related medical issues and th</w:t>
      </w:r>
      <w:r>
        <w:rPr>
          <w:rFonts w:ascii="Times New Roman" w:hAnsi="Times New Roman" w:cs="Times New Roman"/>
          <w:sz w:val="24"/>
          <w:szCs w:val="24"/>
        </w:rPr>
        <w:t xml:space="preserve">ose experiencing mental health issues. </w:t>
      </w:r>
    </w:p>
    <w:p w14:paraId="1E21F403" w14:textId="31D1AE32" w:rsidR="001A0611" w:rsidRPr="00723000" w:rsidRDefault="001A0611" w:rsidP="005426A1">
      <w:pPr>
        <w:tabs>
          <w:tab w:val="left" w:pos="5955"/>
        </w:tabs>
        <w:rPr>
          <w:rFonts w:ascii="Times New Roman" w:hAnsi="Times New Roman" w:cs="Times New Roman"/>
          <w:sz w:val="24"/>
          <w:szCs w:val="24"/>
        </w:rPr>
      </w:pPr>
      <w:r w:rsidRPr="00723000">
        <w:rPr>
          <w:rFonts w:ascii="Times New Roman" w:hAnsi="Times New Roman" w:cs="Times New Roman"/>
          <w:sz w:val="24"/>
          <w:szCs w:val="24"/>
        </w:rPr>
        <w:t xml:space="preserve">We contract with </w:t>
      </w:r>
      <w:r w:rsidR="00BB1164" w:rsidRPr="00723000">
        <w:rPr>
          <w:rFonts w:ascii="Times New Roman" w:hAnsi="Times New Roman" w:cs="Times New Roman"/>
          <w:sz w:val="24"/>
          <w:szCs w:val="24"/>
        </w:rPr>
        <w:t>Wellpath</w:t>
      </w:r>
      <w:r w:rsidRPr="00723000">
        <w:rPr>
          <w:rFonts w:ascii="Times New Roman" w:hAnsi="Times New Roman" w:cs="Times New Roman"/>
          <w:sz w:val="24"/>
          <w:szCs w:val="24"/>
        </w:rPr>
        <w:t xml:space="preserve"> Solutions</w:t>
      </w:r>
      <w:r w:rsidR="00F63951" w:rsidRPr="00723000">
        <w:rPr>
          <w:rFonts w:ascii="Times New Roman" w:hAnsi="Times New Roman" w:cs="Times New Roman"/>
          <w:sz w:val="24"/>
          <w:szCs w:val="24"/>
        </w:rPr>
        <w:t>, Correctional Healthcare Company</w:t>
      </w:r>
      <w:r w:rsidRPr="00723000">
        <w:rPr>
          <w:rFonts w:ascii="Times New Roman" w:hAnsi="Times New Roman" w:cs="Times New Roman"/>
          <w:sz w:val="24"/>
          <w:szCs w:val="24"/>
        </w:rPr>
        <w:t xml:space="preserve"> and have a doctor and </w:t>
      </w:r>
      <w:r w:rsidR="00F63951" w:rsidRPr="00723000">
        <w:rPr>
          <w:rFonts w:ascii="Times New Roman" w:hAnsi="Times New Roman" w:cs="Times New Roman"/>
          <w:sz w:val="24"/>
          <w:szCs w:val="24"/>
        </w:rPr>
        <w:t xml:space="preserve">a </w:t>
      </w:r>
      <w:r w:rsidR="00F8487E" w:rsidRPr="00723000">
        <w:rPr>
          <w:rFonts w:ascii="Times New Roman" w:hAnsi="Times New Roman" w:cs="Times New Roman"/>
          <w:sz w:val="24"/>
          <w:szCs w:val="24"/>
        </w:rPr>
        <w:t>full-time</w:t>
      </w:r>
      <w:r w:rsidR="00F63951" w:rsidRPr="00723000">
        <w:rPr>
          <w:rFonts w:ascii="Times New Roman" w:hAnsi="Times New Roman" w:cs="Times New Roman"/>
          <w:sz w:val="24"/>
          <w:szCs w:val="24"/>
        </w:rPr>
        <w:t xml:space="preserve"> </w:t>
      </w:r>
      <w:r w:rsidRPr="00723000">
        <w:rPr>
          <w:rFonts w:ascii="Times New Roman" w:hAnsi="Times New Roman" w:cs="Times New Roman"/>
          <w:sz w:val="24"/>
          <w:szCs w:val="24"/>
        </w:rPr>
        <w:t>nurse, who address inmate medical needs</w:t>
      </w:r>
      <w:r w:rsidR="00CC4377" w:rsidRPr="00723000">
        <w:rPr>
          <w:rFonts w:ascii="Times New Roman" w:hAnsi="Times New Roman" w:cs="Times New Roman"/>
          <w:sz w:val="24"/>
          <w:szCs w:val="24"/>
        </w:rPr>
        <w:t>. 202</w:t>
      </w:r>
      <w:r w:rsidR="00F63951" w:rsidRPr="00723000">
        <w:rPr>
          <w:rFonts w:ascii="Times New Roman" w:hAnsi="Times New Roman" w:cs="Times New Roman"/>
          <w:sz w:val="24"/>
          <w:szCs w:val="24"/>
        </w:rPr>
        <w:t>3</w:t>
      </w:r>
      <w:r w:rsidR="00CC4377" w:rsidRPr="00723000">
        <w:rPr>
          <w:rFonts w:ascii="Times New Roman" w:hAnsi="Times New Roman" w:cs="Times New Roman"/>
          <w:sz w:val="24"/>
          <w:szCs w:val="24"/>
        </w:rPr>
        <w:t xml:space="preserve"> Medical cost</w:t>
      </w:r>
      <w:r w:rsidR="00723000" w:rsidRPr="00723000">
        <w:rPr>
          <w:rFonts w:ascii="Times New Roman" w:hAnsi="Times New Roman" w:cs="Times New Roman"/>
          <w:sz w:val="24"/>
          <w:szCs w:val="24"/>
        </w:rPr>
        <w:t>s</w:t>
      </w:r>
      <w:r w:rsidR="00CC4377" w:rsidRPr="00723000">
        <w:rPr>
          <w:rFonts w:ascii="Times New Roman" w:hAnsi="Times New Roman" w:cs="Times New Roman"/>
          <w:sz w:val="24"/>
          <w:szCs w:val="24"/>
        </w:rPr>
        <w:t xml:space="preserve"> in the jail was </w:t>
      </w:r>
      <w:r w:rsidR="005D59F7" w:rsidRPr="00723000">
        <w:rPr>
          <w:rFonts w:ascii="Times New Roman" w:hAnsi="Times New Roman" w:cs="Times New Roman"/>
          <w:sz w:val="24"/>
          <w:szCs w:val="24"/>
        </w:rPr>
        <w:t>$314,736.45</w:t>
      </w:r>
      <w:r w:rsidR="00CC4377" w:rsidRPr="00723000">
        <w:rPr>
          <w:rFonts w:ascii="Times New Roman" w:hAnsi="Times New Roman" w:cs="Times New Roman"/>
          <w:sz w:val="24"/>
          <w:szCs w:val="24"/>
        </w:rPr>
        <w:t xml:space="preserve">. </w:t>
      </w:r>
    </w:p>
    <w:p w14:paraId="179ACE17" w14:textId="5414902D" w:rsidR="00D95E97" w:rsidRDefault="001A0611" w:rsidP="005426A1">
      <w:pPr>
        <w:tabs>
          <w:tab w:val="left" w:pos="5955"/>
        </w:tabs>
        <w:rPr>
          <w:rFonts w:ascii="Times New Roman" w:hAnsi="Times New Roman" w:cs="Times New Roman"/>
          <w:sz w:val="24"/>
          <w:szCs w:val="24"/>
        </w:rPr>
      </w:pPr>
      <w:r w:rsidRPr="00723000">
        <w:rPr>
          <w:rFonts w:ascii="Times New Roman" w:hAnsi="Times New Roman" w:cs="Times New Roman"/>
          <w:sz w:val="24"/>
          <w:szCs w:val="24"/>
        </w:rPr>
        <w:t>Food S</w:t>
      </w:r>
      <w:r w:rsidR="00D95E97" w:rsidRPr="00723000">
        <w:rPr>
          <w:rFonts w:ascii="Times New Roman" w:hAnsi="Times New Roman" w:cs="Times New Roman"/>
          <w:sz w:val="24"/>
          <w:szCs w:val="24"/>
        </w:rPr>
        <w:t xml:space="preserve">ervices are provided by </w:t>
      </w:r>
      <w:r w:rsidR="00F63951" w:rsidRPr="00723000">
        <w:rPr>
          <w:rFonts w:ascii="Times New Roman" w:hAnsi="Times New Roman" w:cs="Times New Roman"/>
          <w:sz w:val="24"/>
          <w:szCs w:val="24"/>
        </w:rPr>
        <w:t>Summit Food Servi</w:t>
      </w:r>
      <w:r w:rsidR="005D59F7" w:rsidRPr="00723000">
        <w:rPr>
          <w:rFonts w:ascii="Times New Roman" w:hAnsi="Times New Roman" w:cs="Times New Roman"/>
          <w:sz w:val="24"/>
          <w:szCs w:val="24"/>
        </w:rPr>
        <w:t>c</w:t>
      </w:r>
      <w:r w:rsidR="00F63951" w:rsidRPr="00723000">
        <w:rPr>
          <w:rFonts w:ascii="Times New Roman" w:hAnsi="Times New Roman" w:cs="Times New Roman"/>
          <w:sz w:val="24"/>
          <w:szCs w:val="24"/>
        </w:rPr>
        <w:t>e</w:t>
      </w:r>
      <w:r w:rsidR="00D95E97" w:rsidRPr="00723000">
        <w:rPr>
          <w:rFonts w:ascii="Times New Roman" w:hAnsi="Times New Roman" w:cs="Times New Roman"/>
          <w:sz w:val="24"/>
          <w:szCs w:val="24"/>
        </w:rPr>
        <w:t xml:space="preserve">. In order to reduce costs, inmates with trustee status are assigned to the kitchen to help prepare meals and assist with clean up. Sheriff Kent </w:t>
      </w:r>
      <w:r w:rsidR="00F7072E" w:rsidRPr="00723000">
        <w:rPr>
          <w:rFonts w:ascii="Times New Roman" w:hAnsi="Times New Roman" w:cs="Times New Roman"/>
          <w:sz w:val="24"/>
          <w:szCs w:val="24"/>
        </w:rPr>
        <w:t xml:space="preserve">has </w:t>
      </w:r>
      <w:r w:rsidR="00D95E97" w:rsidRPr="00723000">
        <w:rPr>
          <w:rFonts w:ascii="Times New Roman" w:hAnsi="Times New Roman" w:cs="Times New Roman"/>
          <w:sz w:val="24"/>
          <w:szCs w:val="24"/>
        </w:rPr>
        <w:t xml:space="preserve">met with </w:t>
      </w:r>
      <w:r w:rsidR="005D59F7" w:rsidRPr="00723000">
        <w:rPr>
          <w:rFonts w:ascii="Times New Roman" w:hAnsi="Times New Roman" w:cs="Times New Roman"/>
          <w:sz w:val="24"/>
          <w:szCs w:val="24"/>
        </w:rPr>
        <w:t>Summit</w:t>
      </w:r>
      <w:r w:rsidR="00D95E97" w:rsidRPr="00723000">
        <w:rPr>
          <w:rFonts w:ascii="Times New Roman" w:hAnsi="Times New Roman" w:cs="Times New Roman"/>
          <w:sz w:val="24"/>
          <w:szCs w:val="24"/>
        </w:rPr>
        <w:t xml:space="preserve"> and </w:t>
      </w:r>
      <w:r w:rsidR="00F7072E" w:rsidRPr="00723000">
        <w:rPr>
          <w:rFonts w:ascii="Times New Roman" w:hAnsi="Times New Roman" w:cs="Times New Roman"/>
          <w:sz w:val="24"/>
          <w:szCs w:val="24"/>
        </w:rPr>
        <w:t xml:space="preserve">monitors </w:t>
      </w:r>
      <w:r w:rsidR="00D95E97" w:rsidRPr="00723000">
        <w:rPr>
          <w:rFonts w:ascii="Times New Roman" w:hAnsi="Times New Roman" w:cs="Times New Roman"/>
          <w:sz w:val="24"/>
          <w:szCs w:val="24"/>
        </w:rPr>
        <w:t>menu options to reduce costs. In 20</w:t>
      </w:r>
      <w:r w:rsidR="004F53B6" w:rsidRPr="00723000">
        <w:rPr>
          <w:rFonts w:ascii="Times New Roman" w:hAnsi="Times New Roman" w:cs="Times New Roman"/>
          <w:sz w:val="24"/>
          <w:szCs w:val="24"/>
        </w:rPr>
        <w:t>2</w:t>
      </w:r>
      <w:r w:rsidR="005D59F7" w:rsidRPr="00723000">
        <w:rPr>
          <w:rFonts w:ascii="Times New Roman" w:hAnsi="Times New Roman" w:cs="Times New Roman"/>
          <w:sz w:val="24"/>
          <w:szCs w:val="24"/>
        </w:rPr>
        <w:t>3</w:t>
      </w:r>
      <w:r w:rsidR="00D95E97" w:rsidRPr="00723000">
        <w:rPr>
          <w:rFonts w:ascii="Times New Roman" w:hAnsi="Times New Roman" w:cs="Times New Roman"/>
          <w:sz w:val="24"/>
          <w:szCs w:val="24"/>
        </w:rPr>
        <w:t xml:space="preserve">, </w:t>
      </w:r>
      <w:r w:rsidR="005D59F7" w:rsidRPr="00723000">
        <w:rPr>
          <w:rFonts w:ascii="Times New Roman" w:hAnsi="Times New Roman" w:cs="Times New Roman"/>
          <w:sz w:val="24"/>
          <w:szCs w:val="24"/>
        </w:rPr>
        <w:t>112,213</w:t>
      </w:r>
      <w:r w:rsidR="00D95E97" w:rsidRPr="00723000">
        <w:rPr>
          <w:rFonts w:ascii="Times New Roman" w:hAnsi="Times New Roman" w:cs="Times New Roman"/>
          <w:sz w:val="24"/>
          <w:szCs w:val="24"/>
        </w:rPr>
        <w:t xml:space="preserve"> meals were prepared for inmates</w:t>
      </w:r>
      <w:r w:rsidR="005D59F7" w:rsidRPr="00723000">
        <w:rPr>
          <w:rFonts w:ascii="Times New Roman" w:hAnsi="Times New Roman" w:cs="Times New Roman"/>
          <w:sz w:val="24"/>
          <w:szCs w:val="24"/>
        </w:rPr>
        <w:t xml:space="preserve"> at a cost of $ 267,271.88</w:t>
      </w:r>
      <w:r w:rsidR="00D95E97" w:rsidRPr="00723000">
        <w:rPr>
          <w:rFonts w:ascii="Times New Roman" w:hAnsi="Times New Roman" w:cs="Times New Roman"/>
          <w:sz w:val="24"/>
          <w:szCs w:val="24"/>
        </w:rPr>
        <w:t>.</w:t>
      </w:r>
      <w:r w:rsidR="00D95E97">
        <w:rPr>
          <w:rFonts w:ascii="Times New Roman" w:hAnsi="Times New Roman" w:cs="Times New Roman"/>
          <w:sz w:val="24"/>
          <w:szCs w:val="24"/>
        </w:rPr>
        <w:t xml:space="preserve"> </w:t>
      </w:r>
    </w:p>
    <w:p w14:paraId="16FA31F7" w14:textId="7FAE6227" w:rsidR="004C48E9" w:rsidRDefault="009977E3" w:rsidP="00F74651">
      <w:pPr>
        <w:tabs>
          <w:tab w:val="left" w:pos="5955"/>
        </w:tabs>
        <w:jc w:val="center"/>
        <w:rPr>
          <w:rFonts w:ascii="Times New Roman" w:hAnsi="Times New Roman" w:cs="Times New Roman"/>
          <w:sz w:val="24"/>
          <w:szCs w:val="24"/>
        </w:rPr>
      </w:pPr>
      <w:r>
        <w:rPr>
          <w:noProof/>
        </w:rPr>
        <w:drawing>
          <wp:inline distT="0" distB="0" distL="0" distR="0" wp14:anchorId="5FF87E48" wp14:editId="5B1183C5">
            <wp:extent cx="4829175" cy="3052763"/>
            <wp:effectExtent l="0" t="0" r="9525" b="14605"/>
            <wp:docPr id="1355086506" name="Chart 1">
              <a:extLst xmlns:a="http://schemas.openxmlformats.org/drawingml/2006/main">
                <a:ext uri="{FF2B5EF4-FFF2-40B4-BE49-F238E27FC236}">
                  <a16:creationId xmlns:a16="http://schemas.microsoft.com/office/drawing/2014/main" id="{04EC9A79-739E-0A56-F214-C1F575C44C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39DAD53" w14:textId="77777777" w:rsidR="00A21997" w:rsidRDefault="00A21997" w:rsidP="005426A1">
      <w:pPr>
        <w:tabs>
          <w:tab w:val="left" w:pos="5955"/>
        </w:tabs>
        <w:rPr>
          <w:rFonts w:ascii="Times New Roman" w:hAnsi="Times New Roman" w:cs="Times New Roman"/>
          <w:sz w:val="24"/>
          <w:szCs w:val="24"/>
        </w:rPr>
      </w:pPr>
    </w:p>
    <w:p w14:paraId="2EC041D9" w14:textId="03628A0C" w:rsidR="00AB27AB" w:rsidRDefault="003766AA" w:rsidP="005426A1">
      <w:pPr>
        <w:tabs>
          <w:tab w:val="left" w:pos="5955"/>
        </w:tabs>
        <w:rPr>
          <w:rFonts w:ascii="Times New Roman" w:hAnsi="Times New Roman" w:cs="Times New Roman"/>
          <w:sz w:val="24"/>
          <w:szCs w:val="24"/>
        </w:rPr>
      </w:pPr>
      <w:r>
        <w:rPr>
          <w:rFonts w:ascii="Times New Roman" w:hAnsi="Times New Roman" w:cs="Times New Roman"/>
          <w:sz w:val="24"/>
          <w:szCs w:val="24"/>
        </w:rPr>
        <w:t>In 20</w:t>
      </w:r>
      <w:r w:rsidR="008B5183">
        <w:rPr>
          <w:rFonts w:ascii="Times New Roman" w:hAnsi="Times New Roman" w:cs="Times New Roman"/>
          <w:sz w:val="24"/>
          <w:szCs w:val="24"/>
        </w:rPr>
        <w:t>2</w:t>
      </w:r>
      <w:r w:rsidR="003C4E0D">
        <w:rPr>
          <w:rFonts w:ascii="Times New Roman" w:hAnsi="Times New Roman" w:cs="Times New Roman"/>
          <w:sz w:val="24"/>
          <w:szCs w:val="24"/>
        </w:rPr>
        <w:t>3</w:t>
      </w:r>
      <w:r>
        <w:rPr>
          <w:rFonts w:ascii="Times New Roman" w:hAnsi="Times New Roman" w:cs="Times New Roman"/>
          <w:sz w:val="24"/>
          <w:szCs w:val="24"/>
        </w:rPr>
        <w:t xml:space="preserve">, the Justice Center </w:t>
      </w:r>
      <w:r w:rsidRPr="00E91F72">
        <w:rPr>
          <w:rFonts w:ascii="Times New Roman" w:hAnsi="Times New Roman" w:cs="Times New Roman"/>
          <w:sz w:val="24"/>
          <w:szCs w:val="24"/>
        </w:rPr>
        <w:t xml:space="preserve">had </w:t>
      </w:r>
      <w:r w:rsidR="003C4E0D">
        <w:rPr>
          <w:rFonts w:ascii="Times New Roman" w:hAnsi="Times New Roman" w:cs="Times New Roman"/>
          <w:sz w:val="24"/>
          <w:szCs w:val="24"/>
        </w:rPr>
        <w:t>1,791</w:t>
      </w:r>
      <w:r>
        <w:rPr>
          <w:rFonts w:ascii="Times New Roman" w:hAnsi="Times New Roman" w:cs="Times New Roman"/>
          <w:sz w:val="24"/>
          <w:szCs w:val="24"/>
        </w:rPr>
        <w:t xml:space="preserve"> total inmate bookings.</w:t>
      </w:r>
    </w:p>
    <w:p w14:paraId="20AAE7AB" w14:textId="77777777" w:rsidR="00D901E8" w:rsidRDefault="00D901E8" w:rsidP="005426A1">
      <w:pPr>
        <w:tabs>
          <w:tab w:val="left" w:pos="5955"/>
        </w:tabs>
        <w:rPr>
          <w:rFonts w:ascii="Times New Roman" w:hAnsi="Times New Roman" w:cs="Times New Roman"/>
          <w:sz w:val="24"/>
          <w:szCs w:val="24"/>
        </w:rPr>
      </w:pPr>
    </w:p>
    <w:p w14:paraId="578649AF" w14:textId="77777777" w:rsidR="003766AA" w:rsidRDefault="00D901E8" w:rsidP="00D901E8">
      <w:pPr>
        <w:tabs>
          <w:tab w:val="left" w:pos="5955"/>
        </w:tabs>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1303B0" wp14:editId="0FA56A2B">
            <wp:extent cx="6045735" cy="3503364"/>
            <wp:effectExtent l="0" t="0" r="0" b="1905"/>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5C5B21D" w14:textId="77777777" w:rsidR="00151D57" w:rsidRDefault="00151D57" w:rsidP="005426A1">
      <w:pPr>
        <w:tabs>
          <w:tab w:val="left" w:pos="5955"/>
        </w:tabs>
        <w:rPr>
          <w:rFonts w:ascii="Times New Roman" w:hAnsi="Times New Roman" w:cs="Times New Roman"/>
          <w:sz w:val="24"/>
          <w:szCs w:val="24"/>
        </w:rPr>
      </w:pPr>
    </w:p>
    <w:p w14:paraId="1C4EDFD3" w14:textId="77777777" w:rsidR="000471E5" w:rsidRDefault="000471E5" w:rsidP="005426A1">
      <w:pPr>
        <w:tabs>
          <w:tab w:val="left" w:pos="5955"/>
        </w:tabs>
        <w:rPr>
          <w:rFonts w:ascii="Times New Roman" w:hAnsi="Times New Roman" w:cs="Times New Roman"/>
          <w:sz w:val="24"/>
          <w:szCs w:val="24"/>
        </w:rPr>
      </w:pPr>
    </w:p>
    <w:p w14:paraId="18ED5A9A" w14:textId="77777777" w:rsidR="00151D57" w:rsidRDefault="00151D57" w:rsidP="005426A1">
      <w:pPr>
        <w:tabs>
          <w:tab w:val="left" w:pos="5955"/>
        </w:tabs>
        <w:rPr>
          <w:rFonts w:ascii="Times New Roman" w:hAnsi="Times New Roman" w:cs="Times New Roman"/>
          <w:sz w:val="24"/>
          <w:szCs w:val="24"/>
        </w:rPr>
      </w:pPr>
    </w:p>
    <w:p w14:paraId="2EB7DBA1" w14:textId="46141272" w:rsidR="005E45DA" w:rsidRDefault="005E45DA" w:rsidP="005426A1">
      <w:pPr>
        <w:tabs>
          <w:tab w:val="left" w:pos="5955"/>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1792" behindDoc="1" locked="0" layoutInCell="1" allowOverlap="1" wp14:anchorId="48770347" wp14:editId="4CD9F118">
            <wp:simplePos x="0" y="0"/>
            <wp:positionH relativeFrom="column">
              <wp:posOffset>0</wp:posOffset>
            </wp:positionH>
            <wp:positionV relativeFrom="paragraph">
              <wp:posOffset>0</wp:posOffset>
            </wp:positionV>
            <wp:extent cx="2953532" cy="4305300"/>
            <wp:effectExtent l="0" t="0" r="0" b="0"/>
            <wp:wrapTight wrapText="bothSides">
              <wp:wrapPolygon edited="0">
                <wp:start x="0" y="0"/>
                <wp:lineTo x="0" y="21504"/>
                <wp:lineTo x="21456" y="21504"/>
                <wp:lineTo x="21456"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53532" cy="4305300"/>
                    </a:xfrm>
                    <a:prstGeom prst="rect">
                      <a:avLst/>
                    </a:prstGeom>
                  </pic:spPr>
                </pic:pic>
              </a:graphicData>
            </a:graphic>
          </wp:anchor>
        </w:drawing>
      </w:r>
      <w:r w:rsidR="009263FC">
        <w:rPr>
          <w:rFonts w:ascii="Times New Roman" w:hAnsi="Times New Roman" w:cs="Times New Roman"/>
          <w:sz w:val="24"/>
          <w:szCs w:val="24"/>
        </w:rPr>
        <w:t xml:space="preserve">Correction Officer use </w:t>
      </w:r>
      <w:r>
        <w:rPr>
          <w:rFonts w:ascii="Times New Roman" w:hAnsi="Times New Roman" w:cs="Times New Roman"/>
          <w:sz w:val="24"/>
          <w:szCs w:val="24"/>
        </w:rPr>
        <w:t xml:space="preserve">a body scanner </w:t>
      </w:r>
      <w:r w:rsidR="009263FC">
        <w:rPr>
          <w:rFonts w:ascii="Times New Roman" w:hAnsi="Times New Roman" w:cs="Times New Roman"/>
          <w:sz w:val="24"/>
          <w:szCs w:val="24"/>
        </w:rPr>
        <w:t>in the jail</w:t>
      </w:r>
      <w:r>
        <w:rPr>
          <w:rFonts w:ascii="Times New Roman" w:hAnsi="Times New Roman" w:cs="Times New Roman"/>
          <w:sz w:val="24"/>
          <w:szCs w:val="24"/>
        </w:rPr>
        <w:t>. Inmates being booked-in are scanned</w:t>
      </w:r>
      <w:r w:rsidR="00485AB6">
        <w:rPr>
          <w:rFonts w:ascii="Times New Roman" w:hAnsi="Times New Roman" w:cs="Times New Roman"/>
          <w:sz w:val="24"/>
          <w:szCs w:val="24"/>
        </w:rPr>
        <w:t>,</w:t>
      </w:r>
      <w:r>
        <w:rPr>
          <w:rFonts w:ascii="Times New Roman" w:hAnsi="Times New Roman" w:cs="Times New Roman"/>
          <w:sz w:val="24"/>
          <w:szCs w:val="24"/>
        </w:rPr>
        <w:t xml:space="preserve"> to prevent </w:t>
      </w:r>
      <w:r w:rsidR="00C77FC7">
        <w:rPr>
          <w:rFonts w:ascii="Times New Roman" w:hAnsi="Times New Roman" w:cs="Times New Roman"/>
          <w:sz w:val="24"/>
          <w:szCs w:val="24"/>
        </w:rPr>
        <w:t xml:space="preserve">conveyance of </w:t>
      </w:r>
      <w:r>
        <w:rPr>
          <w:rFonts w:ascii="Times New Roman" w:hAnsi="Times New Roman" w:cs="Times New Roman"/>
          <w:sz w:val="24"/>
          <w:szCs w:val="24"/>
        </w:rPr>
        <w:t xml:space="preserve">contraband into the facility. Drugs and Drug Paraphernalia hid inside the body cavity have been seized because of </w:t>
      </w:r>
      <w:r w:rsidR="002F72A5">
        <w:rPr>
          <w:rFonts w:ascii="Times New Roman" w:hAnsi="Times New Roman" w:cs="Times New Roman"/>
          <w:sz w:val="24"/>
          <w:szCs w:val="24"/>
        </w:rPr>
        <w:t xml:space="preserve">the </w:t>
      </w:r>
      <w:r>
        <w:rPr>
          <w:rFonts w:ascii="Times New Roman" w:hAnsi="Times New Roman" w:cs="Times New Roman"/>
          <w:sz w:val="24"/>
          <w:szCs w:val="24"/>
        </w:rPr>
        <w:t xml:space="preserve">body scanner. Inmates granted work release or trustee status are scanned when coming back into the building.  </w:t>
      </w:r>
    </w:p>
    <w:p w14:paraId="64B97B38" w14:textId="26FF644E" w:rsidR="00AB27AB" w:rsidRDefault="00D901E8" w:rsidP="005426A1">
      <w:pPr>
        <w:tabs>
          <w:tab w:val="left" w:pos="5955"/>
        </w:tabs>
        <w:rPr>
          <w:rFonts w:ascii="Times New Roman" w:hAnsi="Times New Roman" w:cs="Times New Roman"/>
          <w:sz w:val="24"/>
          <w:szCs w:val="24"/>
        </w:rPr>
      </w:pPr>
      <w:r>
        <w:rPr>
          <w:rFonts w:ascii="Times New Roman" w:hAnsi="Times New Roman" w:cs="Times New Roman"/>
          <w:sz w:val="24"/>
          <w:szCs w:val="24"/>
        </w:rPr>
        <w:t>To prepare inmates for re-introduction back into society, Alpha 12-step recovery program is offered to inmates who are here on drug</w:t>
      </w:r>
      <w:r w:rsidR="00975E7F">
        <w:rPr>
          <w:rFonts w:ascii="Times New Roman" w:hAnsi="Times New Roman" w:cs="Times New Roman"/>
          <w:sz w:val="24"/>
          <w:szCs w:val="24"/>
        </w:rPr>
        <w:t xml:space="preserve"> related charges. Pastor Margie Maddox offers comes to the jail and holds classes for those looking to recover from their drug addiction. </w:t>
      </w:r>
      <w:r w:rsidR="00701814">
        <w:rPr>
          <w:rFonts w:ascii="Times New Roman" w:hAnsi="Times New Roman" w:cs="Times New Roman"/>
          <w:sz w:val="24"/>
          <w:szCs w:val="24"/>
        </w:rPr>
        <w:t>This program is funded through donations received by Pastor Maddox</w:t>
      </w:r>
      <w:r w:rsidR="00975E7F">
        <w:rPr>
          <w:rFonts w:ascii="Times New Roman" w:hAnsi="Times New Roman" w:cs="Times New Roman"/>
          <w:sz w:val="24"/>
          <w:szCs w:val="24"/>
        </w:rPr>
        <w:t xml:space="preserve">. </w:t>
      </w:r>
    </w:p>
    <w:p w14:paraId="3AB8F2CE" w14:textId="77777777" w:rsidR="00975E7F" w:rsidRDefault="00975E7F" w:rsidP="005426A1">
      <w:pPr>
        <w:tabs>
          <w:tab w:val="left" w:pos="5955"/>
        </w:tabs>
        <w:rPr>
          <w:rFonts w:ascii="Times New Roman" w:hAnsi="Times New Roman" w:cs="Times New Roman"/>
          <w:sz w:val="24"/>
          <w:szCs w:val="24"/>
        </w:rPr>
      </w:pPr>
      <w:r>
        <w:rPr>
          <w:rFonts w:ascii="Times New Roman" w:hAnsi="Times New Roman" w:cs="Times New Roman"/>
          <w:sz w:val="24"/>
          <w:szCs w:val="24"/>
        </w:rPr>
        <w:t>Pastor Maddox has expanded her services to the jail population to include Behavior Modification and Anger Management. She also works closely with the court system, letting the court</w:t>
      </w:r>
      <w:r w:rsidR="00B1353B">
        <w:rPr>
          <w:rFonts w:ascii="Times New Roman" w:hAnsi="Times New Roman" w:cs="Times New Roman"/>
          <w:sz w:val="24"/>
          <w:szCs w:val="24"/>
        </w:rPr>
        <w:t>s</w:t>
      </w:r>
      <w:r>
        <w:rPr>
          <w:rFonts w:ascii="Times New Roman" w:hAnsi="Times New Roman" w:cs="Times New Roman"/>
          <w:sz w:val="24"/>
          <w:szCs w:val="24"/>
        </w:rPr>
        <w:t xml:space="preserve"> know of the progress of the inmates. </w:t>
      </w:r>
    </w:p>
    <w:p w14:paraId="64478C0B" w14:textId="7F42F293" w:rsidR="004354EA" w:rsidRDefault="004354EA" w:rsidP="005426A1">
      <w:pPr>
        <w:tabs>
          <w:tab w:val="left" w:pos="5955"/>
        </w:tabs>
        <w:rPr>
          <w:rFonts w:ascii="Times New Roman" w:hAnsi="Times New Roman" w:cs="Times New Roman"/>
          <w:sz w:val="24"/>
          <w:szCs w:val="24"/>
        </w:rPr>
      </w:pPr>
      <w:r>
        <w:rPr>
          <w:rFonts w:ascii="Times New Roman" w:hAnsi="Times New Roman" w:cs="Times New Roman"/>
          <w:sz w:val="24"/>
          <w:szCs w:val="24"/>
        </w:rPr>
        <w:t>Sheriff Kent and Crawford County Community Counseling partnered together</w:t>
      </w:r>
      <w:r w:rsidR="00516214">
        <w:rPr>
          <w:rFonts w:ascii="Times New Roman" w:hAnsi="Times New Roman" w:cs="Times New Roman"/>
          <w:sz w:val="24"/>
          <w:szCs w:val="24"/>
        </w:rPr>
        <w:t xml:space="preserve"> to address the mental health needs of inmates. </w:t>
      </w:r>
      <w:r>
        <w:rPr>
          <w:rFonts w:ascii="Times New Roman" w:hAnsi="Times New Roman" w:cs="Times New Roman"/>
          <w:sz w:val="24"/>
          <w:szCs w:val="24"/>
        </w:rPr>
        <w:t xml:space="preserve">Counselors </w:t>
      </w:r>
      <w:r w:rsidR="00516214">
        <w:rPr>
          <w:rFonts w:ascii="Times New Roman" w:hAnsi="Times New Roman" w:cs="Times New Roman"/>
          <w:sz w:val="24"/>
          <w:szCs w:val="24"/>
        </w:rPr>
        <w:t xml:space="preserve">still </w:t>
      </w:r>
      <w:r>
        <w:rPr>
          <w:rFonts w:ascii="Times New Roman" w:hAnsi="Times New Roman" w:cs="Times New Roman"/>
          <w:sz w:val="24"/>
          <w:szCs w:val="24"/>
        </w:rPr>
        <w:t xml:space="preserve">come to the jail </w:t>
      </w:r>
      <w:r w:rsidR="00516214">
        <w:rPr>
          <w:rFonts w:ascii="Times New Roman" w:hAnsi="Times New Roman" w:cs="Times New Roman"/>
          <w:sz w:val="24"/>
          <w:szCs w:val="24"/>
        </w:rPr>
        <w:t>to provide counseling. COVID allowed for us to get creative. Community Counseling added a computer to the jail, allowing for a virtual counseling environment</w:t>
      </w:r>
      <w:r w:rsidR="007317A0">
        <w:rPr>
          <w:rFonts w:ascii="Times New Roman" w:hAnsi="Times New Roman" w:cs="Times New Roman"/>
          <w:sz w:val="24"/>
          <w:szCs w:val="24"/>
        </w:rPr>
        <w:t>.</w:t>
      </w:r>
      <w:r>
        <w:rPr>
          <w:rFonts w:ascii="Times New Roman" w:hAnsi="Times New Roman" w:cs="Times New Roman"/>
          <w:sz w:val="24"/>
          <w:szCs w:val="24"/>
        </w:rPr>
        <w:t xml:space="preserve"> </w:t>
      </w:r>
    </w:p>
    <w:p w14:paraId="1E2F14BA" w14:textId="55FA2AAC" w:rsidR="00151D57" w:rsidRDefault="008B79B0" w:rsidP="00F7072E">
      <w:pPr>
        <w:tabs>
          <w:tab w:val="left" w:pos="5955"/>
        </w:tabs>
        <w:rPr>
          <w:rFonts w:ascii="Times New Roman" w:hAnsi="Times New Roman" w:cs="Times New Roman"/>
          <w:sz w:val="24"/>
          <w:szCs w:val="24"/>
        </w:rPr>
      </w:pPr>
      <w:r>
        <w:rPr>
          <w:rFonts w:ascii="Times New Roman" w:hAnsi="Times New Roman" w:cs="Times New Roman"/>
          <w:sz w:val="24"/>
          <w:szCs w:val="24"/>
        </w:rPr>
        <w:t>Video Court is held at the Sheriff’s Office, through an internet connection tied into the courthouse. This system saves the county money as many of the hearing</w:t>
      </w:r>
      <w:r w:rsidR="00B1353B">
        <w:rPr>
          <w:rFonts w:ascii="Times New Roman" w:hAnsi="Times New Roman" w:cs="Times New Roman"/>
          <w:sz w:val="24"/>
          <w:szCs w:val="24"/>
        </w:rPr>
        <w:t>s</w:t>
      </w:r>
      <w:r>
        <w:rPr>
          <w:rFonts w:ascii="Times New Roman" w:hAnsi="Times New Roman" w:cs="Times New Roman"/>
          <w:sz w:val="24"/>
          <w:szCs w:val="24"/>
        </w:rPr>
        <w:t xml:space="preserve"> can be held over the video system, reducing transportation costs, and number</w:t>
      </w:r>
      <w:r w:rsidR="00F7072E">
        <w:rPr>
          <w:rFonts w:ascii="Times New Roman" w:hAnsi="Times New Roman" w:cs="Times New Roman"/>
          <w:sz w:val="24"/>
          <w:szCs w:val="24"/>
        </w:rPr>
        <w:t xml:space="preserve"> of staff needed for transports</w:t>
      </w:r>
      <w:r w:rsidR="00516214">
        <w:rPr>
          <w:rFonts w:ascii="Times New Roman" w:hAnsi="Times New Roman" w:cs="Times New Roman"/>
          <w:sz w:val="24"/>
          <w:szCs w:val="24"/>
        </w:rPr>
        <w:t>.</w:t>
      </w:r>
    </w:p>
    <w:p w14:paraId="57FB824E" w14:textId="77777777" w:rsidR="007538D2" w:rsidRDefault="007538D2" w:rsidP="008B79B0">
      <w:pPr>
        <w:tabs>
          <w:tab w:val="left" w:pos="5955"/>
        </w:tabs>
        <w:jc w:val="center"/>
        <w:rPr>
          <w:rFonts w:ascii="Times New Roman" w:hAnsi="Times New Roman" w:cs="Times New Roman"/>
          <w:b/>
          <w:sz w:val="40"/>
          <w:szCs w:val="40"/>
          <w:u w:val="single"/>
        </w:rPr>
      </w:pPr>
    </w:p>
    <w:p w14:paraId="449D38F8" w14:textId="77777777" w:rsidR="00221E0B" w:rsidRDefault="00221E0B" w:rsidP="008B79B0">
      <w:pPr>
        <w:tabs>
          <w:tab w:val="left" w:pos="5955"/>
        </w:tabs>
        <w:jc w:val="center"/>
        <w:rPr>
          <w:rFonts w:ascii="Times New Roman" w:hAnsi="Times New Roman" w:cs="Times New Roman"/>
          <w:b/>
          <w:sz w:val="40"/>
          <w:szCs w:val="40"/>
          <w:u w:val="single"/>
        </w:rPr>
      </w:pPr>
    </w:p>
    <w:p w14:paraId="21773E6E" w14:textId="77777777" w:rsidR="00221E0B" w:rsidRDefault="00221E0B" w:rsidP="008B79B0">
      <w:pPr>
        <w:tabs>
          <w:tab w:val="left" w:pos="5955"/>
        </w:tabs>
        <w:jc w:val="center"/>
        <w:rPr>
          <w:rFonts w:ascii="Times New Roman" w:hAnsi="Times New Roman" w:cs="Times New Roman"/>
          <w:b/>
          <w:sz w:val="40"/>
          <w:szCs w:val="40"/>
          <w:u w:val="single"/>
        </w:rPr>
      </w:pPr>
    </w:p>
    <w:p w14:paraId="5F4A6AFD" w14:textId="77777777" w:rsidR="00221E0B" w:rsidRDefault="00221E0B" w:rsidP="008B79B0">
      <w:pPr>
        <w:tabs>
          <w:tab w:val="left" w:pos="5955"/>
        </w:tabs>
        <w:jc w:val="center"/>
        <w:rPr>
          <w:rFonts w:ascii="Times New Roman" w:hAnsi="Times New Roman" w:cs="Times New Roman"/>
          <w:b/>
          <w:sz w:val="40"/>
          <w:szCs w:val="40"/>
          <w:u w:val="single"/>
        </w:rPr>
      </w:pPr>
    </w:p>
    <w:p w14:paraId="61E7729F" w14:textId="77777777" w:rsidR="00221E0B" w:rsidRDefault="00221E0B" w:rsidP="008B79B0">
      <w:pPr>
        <w:tabs>
          <w:tab w:val="left" w:pos="5955"/>
        </w:tabs>
        <w:jc w:val="center"/>
        <w:rPr>
          <w:rFonts w:ascii="Times New Roman" w:hAnsi="Times New Roman" w:cs="Times New Roman"/>
          <w:b/>
          <w:sz w:val="40"/>
          <w:szCs w:val="40"/>
          <w:u w:val="single"/>
        </w:rPr>
      </w:pPr>
    </w:p>
    <w:p w14:paraId="5803EE7E" w14:textId="77777777" w:rsidR="007538D2" w:rsidRDefault="007538D2" w:rsidP="008B79B0">
      <w:pPr>
        <w:tabs>
          <w:tab w:val="left" w:pos="5955"/>
        </w:tabs>
        <w:jc w:val="center"/>
        <w:rPr>
          <w:rFonts w:ascii="Times New Roman" w:hAnsi="Times New Roman" w:cs="Times New Roman"/>
          <w:b/>
          <w:sz w:val="40"/>
          <w:szCs w:val="40"/>
          <w:u w:val="single"/>
        </w:rPr>
      </w:pPr>
    </w:p>
    <w:p w14:paraId="0F3AF3BF" w14:textId="1D806D8D" w:rsidR="00AB27AB" w:rsidRDefault="004E0819" w:rsidP="008B79B0">
      <w:pPr>
        <w:tabs>
          <w:tab w:val="left" w:pos="5955"/>
        </w:tabs>
        <w:jc w:val="center"/>
        <w:rPr>
          <w:rFonts w:ascii="Times New Roman" w:hAnsi="Times New Roman" w:cs="Times New Roman"/>
          <w:b/>
          <w:sz w:val="40"/>
          <w:szCs w:val="40"/>
          <w:u w:val="single"/>
        </w:rPr>
      </w:pPr>
      <w:r w:rsidRPr="004E0819">
        <w:rPr>
          <w:rFonts w:ascii="Times New Roman" w:hAnsi="Times New Roman" w:cs="Times New Roman"/>
          <w:b/>
          <w:sz w:val="40"/>
          <w:szCs w:val="40"/>
          <w:u w:val="single"/>
        </w:rPr>
        <w:t>Communications</w:t>
      </w:r>
    </w:p>
    <w:p w14:paraId="63A5A77F" w14:textId="5EF6566F" w:rsidR="004E0819" w:rsidRDefault="00F566CB" w:rsidP="004E0819">
      <w:pPr>
        <w:tabs>
          <w:tab w:val="left" w:pos="5955"/>
        </w:tabs>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B5EC435" wp14:editId="1B1E953E">
            <wp:extent cx="5943600" cy="35648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52" cstate="print">
                      <a:extLst>
                        <a:ext uri="{28A0092B-C50C-407E-A947-70E740481C1C}">
                          <a14:useLocalDpi xmlns:a14="http://schemas.microsoft.com/office/drawing/2010/main" val="0"/>
                        </a:ext>
                      </a:extLst>
                    </a:blip>
                    <a:srcRect t="20074"/>
                    <a:stretch/>
                  </pic:blipFill>
                  <pic:spPr bwMode="auto">
                    <a:xfrm>
                      <a:off x="0" y="0"/>
                      <a:ext cx="5943600" cy="3564890"/>
                    </a:xfrm>
                    <a:prstGeom prst="rect">
                      <a:avLst/>
                    </a:prstGeom>
                    <a:ln>
                      <a:noFill/>
                    </a:ln>
                    <a:extLst>
                      <a:ext uri="{53640926-AAD7-44D8-BBD7-CCE9431645EC}">
                        <a14:shadowObscured xmlns:a14="http://schemas.microsoft.com/office/drawing/2010/main"/>
                      </a:ext>
                    </a:extLst>
                  </pic:spPr>
                </pic:pic>
              </a:graphicData>
            </a:graphic>
          </wp:inline>
        </w:drawing>
      </w:r>
    </w:p>
    <w:p w14:paraId="6517AD6B" w14:textId="2BBA9498" w:rsidR="004E0819" w:rsidRDefault="004E0819" w:rsidP="004E0819">
      <w:pPr>
        <w:tabs>
          <w:tab w:val="left" w:pos="5955"/>
        </w:tabs>
        <w:rPr>
          <w:rFonts w:ascii="Times New Roman" w:hAnsi="Times New Roman" w:cs="Times New Roman"/>
          <w:sz w:val="24"/>
          <w:szCs w:val="24"/>
        </w:rPr>
      </w:pPr>
      <w:r>
        <w:rPr>
          <w:rFonts w:ascii="Times New Roman" w:hAnsi="Times New Roman" w:cs="Times New Roman"/>
          <w:sz w:val="24"/>
          <w:szCs w:val="24"/>
        </w:rPr>
        <w:t xml:space="preserve">The Communications Division is truly the heart of the Sheriff’s Office. The Sheriff’s Office has </w:t>
      </w:r>
      <w:r w:rsidR="00F7072E">
        <w:rPr>
          <w:rFonts w:ascii="Times New Roman" w:hAnsi="Times New Roman" w:cs="Times New Roman"/>
          <w:sz w:val="24"/>
          <w:szCs w:val="24"/>
        </w:rPr>
        <w:t>10</w:t>
      </w:r>
      <w:r>
        <w:rPr>
          <w:rFonts w:ascii="Times New Roman" w:hAnsi="Times New Roman" w:cs="Times New Roman"/>
          <w:sz w:val="24"/>
          <w:szCs w:val="24"/>
        </w:rPr>
        <w:t xml:space="preserve"> full time dispatchers. Communications is staffed 24 hours a day, 365 days a year. </w:t>
      </w:r>
    </w:p>
    <w:p w14:paraId="371AA311" w14:textId="3BAAFD94" w:rsidR="004F5308" w:rsidRDefault="009F27B7" w:rsidP="004E0819">
      <w:pPr>
        <w:tabs>
          <w:tab w:val="left" w:pos="5955"/>
        </w:tabs>
        <w:rPr>
          <w:rFonts w:ascii="Times New Roman" w:hAnsi="Times New Roman" w:cs="Times New Roman"/>
          <w:sz w:val="24"/>
          <w:szCs w:val="24"/>
        </w:rPr>
      </w:pPr>
      <w:r>
        <w:rPr>
          <w:rFonts w:ascii="Times New Roman" w:hAnsi="Times New Roman" w:cs="Times New Roman"/>
          <w:sz w:val="24"/>
          <w:szCs w:val="24"/>
        </w:rPr>
        <w:t>Work areas</w:t>
      </w:r>
      <w:r w:rsidR="0043389A">
        <w:rPr>
          <w:rFonts w:ascii="Times New Roman" w:hAnsi="Times New Roman" w:cs="Times New Roman"/>
          <w:sz w:val="24"/>
          <w:szCs w:val="24"/>
        </w:rPr>
        <w:t xml:space="preserve"> were installed that allows for dispatchers to sit or stand instead of remaining seated for 8 or more hours at a time. </w:t>
      </w:r>
      <w:r w:rsidR="0005354A">
        <w:rPr>
          <w:rFonts w:ascii="Times New Roman" w:hAnsi="Times New Roman" w:cs="Times New Roman"/>
          <w:sz w:val="24"/>
          <w:szCs w:val="24"/>
        </w:rPr>
        <w:t xml:space="preserve">Headsets were added to allow for additional mobility. </w:t>
      </w:r>
      <w:r w:rsidR="001E0A81">
        <w:rPr>
          <w:rFonts w:ascii="Times New Roman" w:hAnsi="Times New Roman" w:cs="Times New Roman"/>
          <w:sz w:val="24"/>
          <w:szCs w:val="24"/>
        </w:rPr>
        <w:t xml:space="preserve">In the picture above, you will see one of four dispatch consoles. Dispatchers have to be able to multi-task, effectively using several </w:t>
      </w:r>
      <w:r w:rsidR="0005354A">
        <w:rPr>
          <w:rFonts w:ascii="Times New Roman" w:hAnsi="Times New Roman" w:cs="Times New Roman"/>
          <w:sz w:val="24"/>
          <w:szCs w:val="24"/>
        </w:rPr>
        <w:t>monitors</w:t>
      </w:r>
      <w:r w:rsidR="001E0A81">
        <w:rPr>
          <w:rFonts w:ascii="Times New Roman" w:hAnsi="Times New Roman" w:cs="Times New Roman"/>
          <w:sz w:val="24"/>
          <w:szCs w:val="24"/>
        </w:rPr>
        <w:t>, telephones, radio</w:t>
      </w:r>
      <w:r>
        <w:rPr>
          <w:rFonts w:ascii="Times New Roman" w:hAnsi="Times New Roman" w:cs="Times New Roman"/>
          <w:sz w:val="24"/>
          <w:szCs w:val="24"/>
        </w:rPr>
        <w:t xml:space="preserve">s </w:t>
      </w:r>
      <w:r w:rsidR="001E0A81">
        <w:rPr>
          <w:rFonts w:ascii="Times New Roman" w:hAnsi="Times New Roman" w:cs="Times New Roman"/>
          <w:sz w:val="24"/>
          <w:szCs w:val="24"/>
        </w:rPr>
        <w:t xml:space="preserve">and 911 at the same time. </w:t>
      </w:r>
      <w:r w:rsidR="00C61B14">
        <w:rPr>
          <w:rFonts w:ascii="Times New Roman" w:hAnsi="Times New Roman" w:cs="Times New Roman"/>
          <w:sz w:val="24"/>
          <w:szCs w:val="24"/>
        </w:rPr>
        <w:t>Dispatchers are also trained in Emergency Medical Dispatching (E.M.D.).</w:t>
      </w:r>
    </w:p>
    <w:p w14:paraId="2E05E9D2" w14:textId="219D470E" w:rsidR="00FC3EC6" w:rsidRDefault="00F32E98" w:rsidP="004E0819">
      <w:pPr>
        <w:tabs>
          <w:tab w:val="left" w:pos="5955"/>
        </w:tabs>
        <w:rPr>
          <w:rFonts w:ascii="Times New Roman" w:hAnsi="Times New Roman" w:cs="Times New Roman"/>
          <w:sz w:val="24"/>
          <w:szCs w:val="24"/>
        </w:rPr>
      </w:pPr>
      <w:r>
        <w:rPr>
          <w:rFonts w:ascii="Times New Roman" w:hAnsi="Times New Roman" w:cs="Times New Roman"/>
          <w:sz w:val="24"/>
          <w:szCs w:val="24"/>
        </w:rPr>
        <w:t>They are responsible to dispatching fire departments and the ambulance service</w:t>
      </w:r>
      <w:r w:rsidR="0005354A">
        <w:rPr>
          <w:rFonts w:ascii="Times New Roman" w:hAnsi="Times New Roman" w:cs="Times New Roman"/>
          <w:sz w:val="24"/>
          <w:szCs w:val="24"/>
        </w:rPr>
        <w:t>s</w:t>
      </w:r>
      <w:r>
        <w:rPr>
          <w:rFonts w:ascii="Times New Roman" w:hAnsi="Times New Roman" w:cs="Times New Roman"/>
          <w:sz w:val="24"/>
          <w:szCs w:val="24"/>
        </w:rPr>
        <w:t xml:space="preserve"> as well. Dispatch is </w:t>
      </w:r>
      <w:r w:rsidR="005809CD">
        <w:rPr>
          <w:rFonts w:ascii="Times New Roman" w:hAnsi="Times New Roman" w:cs="Times New Roman"/>
          <w:sz w:val="24"/>
          <w:szCs w:val="24"/>
        </w:rPr>
        <w:t>responsible</w:t>
      </w:r>
      <w:r>
        <w:rPr>
          <w:rFonts w:ascii="Times New Roman" w:hAnsi="Times New Roman" w:cs="Times New Roman"/>
          <w:sz w:val="24"/>
          <w:szCs w:val="24"/>
        </w:rPr>
        <w:t xml:space="preserve"> for communicating with the following agencies:</w:t>
      </w:r>
    </w:p>
    <w:p w14:paraId="33E7F448" w14:textId="055CBA3F" w:rsidR="00F32E98" w:rsidRDefault="00F32E98" w:rsidP="00FC3EC6">
      <w:pPr>
        <w:tabs>
          <w:tab w:val="left" w:pos="5955"/>
        </w:tabs>
        <w:spacing w:after="0"/>
        <w:rPr>
          <w:rFonts w:ascii="Times New Roman" w:hAnsi="Times New Roman" w:cs="Times New Roman"/>
          <w:sz w:val="24"/>
          <w:szCs w:val="24"/>
        </w:rPr>
      </w:pPr>
      <w:r w:rsidRPr="00FC3EC6">
        <w:rPr>
          <w:rFonts w:ascii="Times New Roman" w:hAnsi="Times New Roman" w:cs="Times New Roman"/>
          <w:sz w:val="24"/>
          <w:szCs w:val="24"/>
        </w:rPr>
        <w:t xml:space="preserve">Sheriff’s Office Enforcement </w:t>
      </w:r>
      <w:r w:rsidR="000A1D05" w:rsidRPr="00FC3EC6">
        <w:rPr>
          <w:rFonts w:ascii="Times New Roman" w:hAnsi="Times New Roman" w:cs="Times New Roman"/>
          <w:sz w:val="24"/>
          <w:szCs w:val="24"/>
        </w:rPr>
        <w:t>Division</w:t>
      </w:r>
      <w:r w:rsidR="00FC3EC6">
        <w:rPr>
          <w:rFonts w:ascii="Times New Roman" w:hAnsi="Times New Roman" w:cs="Times New Roman"/>
          <w:sz w:val="24"/>
          <w:szCs w:val="24"/>
        </w:rPr>
        <w:t xml:space="preserve">                 </w:t>
      </w:r>
      <w:r>
        <w:rPr>
          <w:rFonts w:ascii="Times New Roman" w:hAnsi="Times New Roman" w:cs="Times New Roman"/>
          <w:sz w:val="24"/>
          <w:szCs w:val="24"/>
        </w:rPr>
        <w:t xml:space="preserve">Sheriff’s Office Jail </w:t>
      </w:r>
      <w:r w:rsidR="0005354A">
        <w:rPr>
          <w:rFonts w:ascii="Times New Roman" w:hAnsi="Times New Roman" w:cs="Times New Roman"/>
          <w:sz w:val="24"/>
          <w:szCs w:val="24"/>
        </w:rPr>
        <w:t>D</w:t>
      </w:r>
      <w:r>
        <w:rPr>
          <w:rFonts w:ascii="Times New Roman" w:hAnsi="Times New Roman" w:cs="Times New Roman"/>
          <w:sz w:val="24"/>
          <w:szCs w:val="24"/>
        </w:rPr>
        <w:t>ivision and Maintenance</w:t>
      </w:r>
    </w:p>
    <w:p w14:paraId="64934393" w14:textId="77777777" w:rsidR="00F32E98" w:rsidRDefault="008B79B0" w:rsidP="00FC3EC6">
      <w:pPr>
        <w:tabs>
          <w:tab w:val="left" w:pos="5955"/>
        </w:tabs>
        <w:spacing w:after="0"/>
        <w:rPr>
          <w:rFonts w:ascii="Times New Roman" w:hAnsi="Times New Roman" w:cs="Times New Roman"/>
          <w:sz w:val="24"/>
          <w:szCs w:val="24"/>
        </w:rPr>
      </w:pPr>
      <w:r w:rsidRPr="00FC3EC6">
        <w:rPr>
          <w:rFonts w:ascii="Times New Roman" w:hAnsi="Times New Roman" w:cs="Times New Roman"/>
          <w:sz w:val="24"/>
          <w:szCs w:val="24"/>
        </w:rPr>
        <w:t>State Band radio frequency</w:t>
      </w:r>
      <w:r w:rsidR="00FC3EC6">
        <w:rPr>
          <w:rFonts w:ascii="Times New Roman" w:hAnsi="Times New Roman" w:cs="Times New Roman"/>
          <w:sz w:val="24"/>
          <w:szCs w:val="24"/>
        </w:rPr>
        <w:t xml:space="preserve">                                   </w:t>
      </w:r>
      <w:r w:rsidR="00F32E98">
        <w:rPr>
          <w:rFonts w:ascii="Times New Roman" w:hAnsi="Times New Roman" w:cs="Times New Roman"/>
          <w:sz w:val="24"/>
          <w:szCs w:val="24"/>
        </w:rPr>
        <w:t>New Washington Police Department</w:t>
      </w:r>
    </w:p>
    <w:p w14:paraId="00943AF1" w14:textId="77777777" w:rsidR="00F32E98" w:rsidRDefault="00F32E98" w:rsidP="00FC3EC6">
      <w:pPr>
        <w:tabs>
          <w:tab w:val="left" w:pos="5955"/>
        </w:tabs>
        <w:spacing w:after="0"/>
        <w:rPr>
          <w:rFonts w:ascii="Times New Roman" w:hAnsi="Times New Roman" w:cs="Times New Roman"/>
          <w:sz w:val="24"/>
          <w:szCs w:val="24"/>
        </w:rPr>
      </w:pPr>
      <w:r w:rsidRPr="00FC3EC6">
        <w:rPr>
          <w:rFonts w:ascii="Times New Roman" w:hAnsi="Times New Roman" w:cs="Times New Roman"/>
          <w:sz w:val="24"/>
          <w:szCs w:val="24"/>
        </w:rPr>
        <w:t>Crawford County Emergency Management</w:t>
      </w:r>
      <w:r w:rsidR="00FC3EC6">
        <w:rPr>
          <w:rFonts w:ascii="Times New Roman" w:hAnsi="Times New Roman" w:cs="Times New Roman"/>
          <w:sz w:val="24"/>
          <w:szCs w:val="24"/>
        </w:rPr>
        <w:t xml:space="preserve">          </w:t>
      </w:r>
      <w:r>
        <w:rPr>
          <w:rFonts w:ascii="Times New Roman" w:hAnsi="Times New Roman" w:cs="Times New Roman"/>
          <w:sz w:val="24"/>
          <w:szCs w:val="24"/>
        </w:rPr>
        <w:t>Bucyrus City Fire Department</w:t>
      </w:r>
    </w:p>
    <w:p w14:paraId="51A5EF8A" w14:textId="77777777" w:rsidR="00F32E98" w:rsidRDefault="00F32E98" w:rsidP="00FC3EC6">
      <w:pPr>
        <w:tabs>
          <w:tab w:val="left" w:pos="5955"/>
        </w:tabs>
        <w:spacing w:after="0"/>
        <w:rPr>
          <w:rFonts w:ascii="Times New Roman" w:hAnsi="Times New Roman" w:cs="Times New Roman"/>
          <w:sz w:val="24"/>
          <w:szCs w:val="24"/>
        </w:rPr>
      </w:pPr>
      <w:r w:rsidRPr="00FC3EC6">
        <w:rPr>
          <w:rFonts w:ascii="Times New Roman" w:hAnsi="Times New Roman" w:cs="Times New Roman"/>
          <w:sz w:val="24"/>
          <w:szCs w:val="24"/>
        </w:rPr>
        <w:t>Tiro Auburn Volunteer Fire Department</w:t>
      </w:r>
      <w:r w:rsidR="00FC3EC6">
        <w:rPr>
          <w:rFonts w:ascii="Times New Roman" w:hAnsi="Times New Roman" w:cs="Times New Roman"/>
          <w:sz w:val="24"/>
          <w:szCs w:val="24"/>
        </w:rPr>
        <w:t xml:space="preserve">               </w:t>
      </w:r>
      <w:r>
        <w:rPr>
          <w:rFonts w:ascii="Times New Roman" w:hAnsi="Times New Roman" w:cs="Times New Roman"/>
          <w:sz w:val="24"/>
          <w:szCs w:val="24"/>
        </w:rPr>
        <w:t>Bucyrus Township Volunteer Fire Department</w:t>
      </w:r>
    </w:p>
    <w:p w14:paraId="65E35F9E" w14:textId="77777777" w:rsidR="00F32E98" w:rsidRDefault="00F32E98" w:rsidP="00FC3EC6">
      <w:pPr>
        <w:tabs>
          <w:tab w:val="left" w:pos="5955"/>
        </w:tabs>
        <w:spacing w:after="0"/>
        <w:rPr>
          <w:rFonts w:ascii="Times New Roman" w:hAnsi="Times New Roman" w:cs="Times New Roman"/>
          <w:sz w:val="24"/>
          <w:szCs w:val="24"/>
        </w:rPr>
      </w:pPr>
      <w:r w:rsidRPr="00FC3EC6">
        <w:rPr>
          <w:rFonts w:ascii="Times New Roman" w:hAnsi="Times New Roman" w:cs="Times New Roman"/>
          <w:sz w:val="24"/>
          <w:szCs w:val="24"/>
        </w:rPr>
        <w:t>Chatfield Township Volunteer Fire Dept</w:t>
      </w:r>
      <w:r w:rsidR="00FC3EC6">
        <w:rPr>
          <w:rFonts w:ascii="Times New Roman" w:hAnsi="Times New Roman" w:cs="Times New Roman"/>
          <w:sz w:val="24"/>
          <w:szCs w:val="24"/>
        </w:rPr>
        <w:t xml:space="preserve">.              </w:t>
      </w:r>
      <w:r>
        <w:rPr>
          <w:rFonts w:ascii="Times New Roman" w:hAnsi="Times New Roman" w:cs="Times New Roman"/>
          <w:sz w:val="24"/>
          <w:szCs w:val="24"/>
        </w:rPr>
        <w:t>New Washington Volunteer Fire Department</w:t>
      </w:r>
    </w:p>
    <w:p w14:paraId="5ED81793" w14:textId="77777777" w:rsidR="00F32E98" w:rsidRDefault="00F32E98" w:rsidP="00FC3EC6">
      <w:pPr>
        <w:tabs>
          <w:tab w:val="left" w:pos="5955"/>
        </w:tabs>
        <w:spacing w:after="0"/>
        <w:rPr>
          <w:rFonts w:ascii="Times New Roman" w:hAnsi="Times New Roman" w:cs="Times New Roman"/>
          <w:sz w:val="24"/>
          <w:szCs w:val="24"/>
        </w:rPr>
      </w:pPr>
      <w:r w:rsidRPr="00FC3EC6">
        <w:rPr>
          <w:rFonts w:ascii="Times New Roman" w:hAnsi="Times New Roman" w:cs="Times New Roman"/>
          <w:sz w:val="24"/>
          <w:szCs w:val="24"/>
        </w:rPr>
        <w:t>Dallas Township Volunteer Fire Department</w:t>
      </w:r>
      <w:r w:rsidR="00FC3EC6">
        <w:rPr>
          <w:rFonts w:ascii="Times New Roman" w:hAnsi="Times New Roman" w:cs="Times New Roman"/>
          <w:sz w:val="24"/>
          <w:szCs w:val="24"/>
        </w:rPr>
        <w:t xml:space="preserve">        </w:t>
      </w:r>
      <w:r>
        <w:rPr>
          <w:rFonts w:ascii="Times New Roman" w:hAnsi="Times New Roman" w:cs="Times New Roman"/>
          <w:sz w:val="24"/>
          <w:szCs w:val="24"/>
        </w:rPr>
        <w:t>Holmes Township Volunteer Fire Department</w:t>
      </w:r>
    </w:p>
    <w:p w14:paraId="230D40D0" w14:textId="77777777" w:rsidR="00F32E98" w:rsidRDefault="00F32E98" w:rsidP="00FC3EC6">
      <w:pPr>
        <w:tabs>
          <w:tab w:val="left" w:pos="5955"/>
        </w:tabs>
        <w:spacing w:after="0"/>
        <w:rPr>
          <w:rFonts w:ascii="Times New Roman" w:hAnsi="Times New Roman" w:cs="Times New Roman"/>
          <w:sz w:val="24"/>
          <w:szCs w:val="24"/>
        </w:rPr>
      </w:pPr>
      <w:r w:rsidRPr="00FC3EC6">
        <w:rPr>
          <w:rFonts w:ascii="Times New Roman" w:hAnsi="Times New Roman" w:cs="Times New Roman"/>
          <w:sz w:val="24"/>
          <w:szCs w:val="24"/>
        </w:rPr>
        <w:t>Jefferson Township Volunteer Fire Dept</w:t>
      </w:r>
      <w:r w:rsidR="00FC3EC6">
        <w:rPr>
          <w:rFonts w:ascii="Times New Roman" w:hAnsi="Times New Roman" w:cs="Times New Roman"/>
          <w:sz w:val="24"/>
          <w:szCs w:val="24"/>
        </w:rPr>
        <w:t xml:space="preserve">.              </w:t>
      </w:r>
      <w:r>
        <w:rPr>
          <w:rFonts w:ascii="Times New Roman" w:hAnsi="Times New Roman" w:cs="Times New Roman"/>
          <w:sz w:val="24"/>
          <w:szCs w:val="24"/>
        </w:rPr>
        <w:t>Liberty Township Volunteer Fire Department</w:t>
      </w:r>
    </w:p>
    <w:p w14:paraId="4E7C404E" w14:textId="77777777" w:rsidR="009516D9" w:rsidRDefault="009516D9" w:rsidP="00FC3EC6">
      <w:pPr>
        <w:tabs>
          <w:tab w:val="left" w:pos="5955"/>
        </w:tabs>
        <w:spacing w:after="0"/>
        <w:rPr>
          <w:rFonts w:ascii="Times New Roman" w:hAnsi="Times New Roman" w:cs="Times New Roman"/>
          <w:sz w:val="24"/>
          <w:szCs w:val="24"/>
        </w:rPr>
      </w:pPr>
      <w:r w:rsidRPr="00FC3EC6">
        <w:rPr>
          <w:rFonts w:ascii="Times New Roman" w:hAnsi="Times New Roman" w:cs="Times New Roman"/>
          <w:sz w:val="24"/>
          <w:szCs w:val="24"/>
        </w:rPr>
        <w:t>Lykens Township Volunteer Fire Dept</w:t>
      </w:r>
      <w:r w:rsidR="00FC3EC6">
        <w:rPr>
          <w:rFonts w:ascii="Times New Roman" w:hAnsi="Times New Roman" w:cs="Times New Roman"/>
          <w:sz w:val="24"/>
          <w:szCs w:val="24"/>
        </w:rPr>
        <w:t xml:space="preserve">.                </w:t>
      </w:r>
      <w:r>
        <w:rPr>
          <w:rFonts w:ascii="Times New Roman" w:hAnsi="Times New Roman" w:cs="Times New Roman"/>
          <w:sz w:val="24"/>
          <w:szCs w:val="24"/>
        </w:rPr>
        <w:t>Whetstone To</w:t>
      </w:r>
      <w:r w:rsidR="00FC3EC6">
        <w:rPr>
          <w:rFonts w:ascii="Times New Roman" w:hAnsi="Times New Roman" w:cs="Times New Roman"/>
          <w:sz w:val="24"/>
          <w:szCs w:val="24"/>
        </w:rPr>
        <w:t>wnship Volunteer Fire Dept.</w:t>
      </w:r>
    </w:p>
    <w:p w14:paraId="7BF73EDA" w14:textId="2668B534" w:rsidR="0005354A" w:rsidRDefault="0005354A" w:rsidP="00FC3EC6">
      <w:pPr>
        <w:tabs>
          <w:tab w:val="left" w:pos="5955"/>
        </w:tabs>
        <w:spacing w:after="0"/>
        <w:rPr>
          <w:rFonts w:ascii="Times New Roman" w:hAnsi="Times New Roman" w:cs="Times New Roman"/>
          <w:sz w:val="24"/>
          <w:szCs w:val="24"/>
        </w:rPr>
      </w:pPr>
      <w:r>
        <w:rPr>
          <w:rFonts w:ascii="Times New Roman" w:hAnsi="Times New Roman" w:cs="Times New Roman"/>
          <w:sz w:val="24"/>
          <w:szCs w:val="24"/>
        </w:rPr>
        <w:t>Crawford Co</w:t>
      </w:r>
      <w:r w:rsidR="00457188">
        <w:rPr>
          <w:rFonts w:ascii="Times New Roman" w:hAnsi="Times New Roman" w:cs="Times New Roman"/>
          <w:sz w:val="24"/>
          <w:szCs w:val="24"/>
        </w:rPr>
        <w:t>.</w:t>
      </w:r>
      <w:r>
        <w:rPr>
          <w:rFonts w:ascii="Times New Roman" w:hAnsi="Times New Roman" w:cs="Times New Roman"/>
          <w:sz w:val="24"/>
          <w:szCs w:val="24"/>
        </w:rPr>
        <w:t xml:space="preserve"> West</w:t>
      </w:r>
      <w:r w:rsidR="009516D9" w:rsidRPr="00FC3EC6">
        <w:rPr>
          <w:rFonts w:ascii="Times New Roman" w:hAnsi="Times New Roman" w:cs="Times New Roman"/>
          <w:sz w:val="24"/>
          <w:szCs w:val="24"/>
        </w:rPr>
        <w:t xml:space="preserve"> </w:t>
      </w:r>
      <w:r>
        <w:rPr>
          <w:rFonts w:ascii="Times New Roman" w:hAnsi="Times New Roman" w:cs="Times New Roman"/>
          <w:sz w:val="24"/>
          <w:szCs w:val="24"/>
        </w:rPr>
        <w:t xml:space="preserve">Joint </w:t>
      </w:r>
      <w:r w:rsidR="009516D9" w:rsidRPr="00FC3EC6">
        <w:rPr>
          <w:rFonts w:ascii="Times New Roman" w:hAnsi="Times New Roman" w:cs="Times New Roman"/>
          <w:sz w:val="24"/>
          <w:szCs w:val="24"/>
        </w:rPr>
        <w:t>Ambulance District</w:t>
      </w:r>
      <w:r w:rsidR="00457188">
        <w:rPr>
          <w:rFonts w:ascii="Times New Roman" w:hAnsi="Times New Roman" w:cs="Times New Roman"/>
          <w:sz w:val="24"/>
          <w:szCs w:val="24"/>
        </w:rPr>
        <w:t xml:space="preserve">       Life First Ambulance District</w:t>
      </w:r>
    </w:p>
    <w:p w14:paraId="19FC43CA" w14:textId="7DC16330" w:rsidR="00410A5F" w:rsidRDefault="00410A5F" w:rsidP="00FC3EC6">
      <w:pPr>
        <w:tabs>
          <w:tab w:val="left" w:pos="5955"/>
        </w:tabs>
        <w:spacing w:after="0"/>
        <w:rPr>
          <w:rFonts w:ascii="Times New Roman" w:hAnsi="Times New Roman" w:cs="Times New Roman"/>
          <w:sz w:val="24"/>
          <w:szCs w:val="24"/>
        </w:rPr>
      </w:pPr>
    </w:p>
    <w:p w14:paraId="7F071B39" w14:textId="77777777" w:rsidR="00410A5F" w:rsidRDefault="00410A5F" w:rsidP="00FC3EC6">
      <w:pPr>
        <w:tabs>
          <w:tab w:val="left" w:pos="5955"/>
        </w:tabs>
        <w:spacing w:after="0"/>
        <w:rPr>
          <w:rFonts w:ascii="Times New Roman" w:hAnsi="Times New Roman" w:cs="Times New Roman"/>
          <w:sz w:val="24"/>
          <w:szCs w:val="24"/>
        </w:rPr>
      </w:pPr>
    </w:p>
    <w:p w14:paraId="34C8F52E" w14:textId="3D37A481" w:rsidR="00C15AB6" w:rsidRDefault="00C15AB6" w:rsidP="00FC3EC6">
      <w:pPr>
        <w:tabs>
          <w:tab w:val="left" w:pos="5955"/>
        </w:tabs>
        <w:spacing w:after="0"/>
        <w:rPr>
          <w:rFonts w:ascii="Times New Roman" w:hAnsi="Times New Roman" w:cs="Times New Roman"/>
          <w:sz w:val="24"/>
          <w:szCs w:val="24"/>
        </w:rPr>
      </w:pPr>
    </w:p>
    <w:p w14:paraId="1AAEBA20" w14:textId="0F3E8A0D" w:rsidR="00070A45" w:rsidRDefault="00410A5F" w:rsidP="00FC3EC6">
      <w:pPr>
        <w:tabs>
          <w:tab w:val="left" w:pos="5955"/>
        </w:tabs>
        <w:spacing w:after="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D42C8CC" wp14:editId="5EA977E0">
            <wp:extent cx="5943600" cy="345059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53" cstate="print">
                      <a:extLst>
                        <a:ext uri="{28A0092B-C50C-407E-A947-70E740481C1C}">
                          <a14:useLocalDpi xmlns:a14="http://schemas.microsoft.com/office/drawing/2010/main" val="0"/>
                        </a:ext>
                      </a:extLst>
                    </a:blip>
                    <a:srcRect t="22637"/>
                    <a:stretch/>
                  </pic:blipFill>
                  <pic:spPr bwMode="auto">
                    <a:xfrm>
                      <a:off x="0" y="0"/>
                      <a:ext cx="5943600" cy="3450590"/>
                    </a:xfrm>
                    <a:prstGeom prst="rect">
                      <a:avLst/>
                    </a:prstGeom>
                    <a:ln>
                      <a:noFill/>
                    </a:ln>
                    <a:extLst>
                      <a:ext uri="{53640926-AAD7-44D8-BBD7-CCE9431645EC}">
                        <a14:shadowObscured xmlns:a14="http://schemas.microsoft.com/office/drawing/2010/main"/>
                      </a:ext>
                    </a:extLst>
                  </pic:spPr>
                </pic:pic>
              </a:graphicData>
            </a:graphic>
          </wp:inline>
        </w:drawing>
      </w:r>
    </w:p>
    <w:p w14:paraId="449963A8" w14:textId="4B90FED8" w:rsidR="00070A45" w:rsidRDefault="00070A45" w:rsidP="00FC3EC6">
      <w:pPr>
        <w:tabs>
          <w:tab w:val="left" w:pos="5955"/>
        </w:tabs>
        <w:spacing w:after="0"/>
        <w:rPr>
          <w:rFonts w:ascii="Times New Roman" w:hAnsi="Times New Roman" w:cs="Times New Roman"/>
          <w:sz w:val="24"/>
          <w:szCs w:val="24"/>
        </w:rPr>
      </w:pPr>
    </w:p>
    <w:p w14:paraId="613813B8" w14:textId="3C431F98" w:rsidR="00573509" w:rsidRDefault="009516D9" w:rsidP="009516D9">
      <w:pPr>
        <w:tabs>
          <w:tab w:val="left" w:pos="5955"/>
        </w:tabs>
        <w:rPr>
          <w:rFonts w:ascii="Times New Roman" w:hAnsi="Times New Roman" w:cs="Times New Roman"/>
          <w:sz w:val="24"/>
          <w:szCs w:val="24"/>
        </w:rPr>
      </w:pPr>
      <w:r>
        <w:rPr>
          <w:rFonts w:ascii="Times New Roman" w:hAnsi="Times New Roman" w:cs="Times New Roman"/>
          <w:sz w:val="24"/>
          <w:szCs w:val="24"/>
        </w:rPr>
        <w:t xml:space="preserve">Communications is responsible for monitoring and operating LEADS (Law Enforcement Automated Data System). This system </w:t>
      </w:r>
      <w:r w:rsidR="00573509">
        <w:rPr>
          <w:rFonts w:ascii="Times New Roman" w:hAnsi="Times New Roman" w:cs="Times New Roman"/>
          <w:sz w:val="24"/>
          <w:szCs w:val="24"/>
        </w:rPr>
        <w:t>allows dispatcher</w:t>
      </w:r>
      <w:r w:rsidR="00CE66E3">
        <w:rPr>
          <w:rFonts w:ascii="Times New Roman" w:hAnsi="Times New Roman" w:cs="Times New Roman"/>
          <w:sz w:val="24"/>
          <w:szCs w:val="24"/>
        </w:rPr>
        <w:t>s</w:t>
      </w:r>
      <w:r w:rsidR="00573509">
        <w:rPr>
          <w:rFonts w:ascii="Times New Roman" w:hAnsi="Times New Roman" w:cs="Times New Roman"/>
          <w:sz w:val="24"/>
          <w:szCs w:val="24"/>
        </w:rPr>
        <w:t xml:space="preserve"> to check vehicle registrations and the driving status of motorists. Arrest warrants are entered through this system and other arresting agencies communicate with dispatch through LEADS. Dispatch can also use LEADS to enter missing persons, along with stolen property. </w:t>
      </w:r>
    </w:p>
    <w:p w14:paraId="3F5974F4" w14:textId="0B147A4E" w:rsidR="009516D9" w:rsidRDefault="00573509" w:rsidP="009516D9">
      <w:pPr>
        <w:tabs>
          <w:tab w:val="left" w:pos="5955"/>
        </w:tabs>
        <w:rPr>
          <w:rFonts w:ascii="Times New Roman" w:hAnsi="Times New Roman" w:cs="Times New Roman"/>
          <w:sz w:val="24"/>
          <w:szCs w:val="24"/>
        </w:rPr>
      </w:pPr>
      <w:r>
        <w:rPr>
          <w:rFonts w:ascii="Times New Roman" w:hAnsi="Times New Roman" w:cs="Times New Roman"/>
          <w:sz w:val="24"/>
          <w:szCs w:val="24"/>
        </w:rPr>
        <w:t xml:space="preserve">Dispatchers must also enter information into a county-wide records management system, </w:t>
      </w:r>
      <w:r w:rsidR="009F27B7">
        <w:rPr>
          <w:rFonts w:ascii="Times New Roman" w:hAnsi="Times New Roman" w:cs="Times New Roman"/>
          <w:sz w:val="24"/>
          <w:szCs w:val="24"/>
        </w:rPr>
        <w:t xml:space="preserve">monitor </w:t>
      </w:r>
      <w:r>
        <w:rPr>
          <w:rFonts w:ascii="Times New Roman" w:hAnsi="Times New Roman" w:cs="Times New Roman"/>
          <w:sz w:val="24"/>
          <w:szCs w:val="24"/>
        </w:rPr>
        <w:t xml:space="preserve">a weather computer, and </w:t>
      </w:r>
      <w:r w:rsidR="00523AD9">
        <w:rPr>
          <w:rFonts w:ascii="Times New Roman" w:hAnsi="Times New Roman" w:cs="Times New Roman"/>
          <w:sz w:val="24"/>
          <w:szCs w:val="24"/>
        </w:rPr>
        <w:t>activate</w:t>
      </w:r>
      <w:r>
        <w:rPr>
          <w:rFonts w:ascii="Times New Roman" w:hAnsi="Times New Roman" w:cs="Times New Roman"/>
          <w:sz w:val="24"/>
          <w:szCs w:val="24"/>
        </w:rPr>
        <w:t xml:space="preserve"> tornado sirens. They operate security doors and cameras for the lobby, administration,</w:t>
      </w:r>
      <w:r w:rsidR="008B79B0">
        <w:rPr>
          <w:rFonts w:ascii="Times New Roman" w:hAnsi="Times New Roman" w:cs="Times New Roman"/>
          <w:sz w:val="24"/>
          <w:szCs w:val="24"/>
        </w:rPr>
        <w:t xml:space="preserve"> along with security cameras located around the building. </w:t>
      </w:r>
    </w:p>
    <w:p w14:paraId="023EE366" w14:textId="5CF36C70" w:rsidR="000A0F36" w:rsidRDefault="000A0F36" w:rsidP="009516D9">
      <w:pPr>
        <w:tabs>
          <w:tab w:val="left" w:pos="5955"/>
        </w:tabs>
        <w:rPr>
          <w:rFonts w:ascii="Times New Roman" w:hAnsi="Times New Roman" w:cs="Times New Roman"/>
          <w:sz w:val="24"/>
          <w:szCs w:val="24"/>
        </w:rPr>
      </w:pPr>
      <w:r>
        <w:rPr>
          <w:rFonts w:ascii="Times New Roman" w:hAnsi="Times New Roman" w:cs="Times New Roman"/>
          <w:sz w:val="24"/>
          <w:szCs w:val="24"/>
        </w:rPr>
        <w:t>The 911 server for all of Crawford County sits in the Sheriff’s Office</w:t>
      </w:r>
      <w:r w:rsidR="00244F61">
        <w:rPr>
          <w:rFonts w:ascii="Times New Roman" w:hAnsi="Times New Roman" w:cs="Times New Roman"/>
          <w:sz w:val="24"/>
          <w:szCs w:val="24"/>
        </w:rPr>
        <w:t xml:space="preserve">. </w:t>
      </w:r>
      <w:r>
        <w:rPr>
          <w:rFonts w:ascii="Times New Roman" w:hAnsi="Times New Roman" w:cs="Times New Roman"/>
          <w:sz w:val="24"/>
          <w:szCs w:val="24"/>
        </w:rPr>
        <w:t>The computer sorts out landline calls and send</w:t>
      </w:r>
      <w:r w:rsidR="0001167D">
        <w:rPr>
          <w:rFonts w:ascii="Times New Roman" w:hAnsi="Times New Roman" w:cs="Times New Roman"/>
          <w:sz w:val="24"/>
          <w:szCs w:val="24"/>
        </w:rPr>
        <w:t>s</w:t>
      </w:r>
      <w:r>
        <w:rPr>
          <w:rFonts w:ascii="Times New Roman" w:hAnsi="Times New Roman" w:cs="Times New Roman"/>
          <w:sz w:val="24"/>
          <w:szCs w:val="24"/>
        </w:rPr>
        <w:t xml:space="preserve"> it to the proper jurisdiction. </w:t>
      </w:r>
      <w:r w:rsidR="00F73118">
        <w:rPr>
          <w:rFonts w:ascii="Times New Roman" w:hAnsi="Times New Roman" w:cs="Times New Roman"/>
          <w:sz w:val="24"/>
          <w:szCs w:val="24"/>
        </w:rPr>
        <w:t>There were 1</w:t>
      </w:r>
      <w:r w:rsidR="00723000">
        <w:rPr>
          <w:rFonts w:ascii="Times New Roman" w:hAnsi="Times New Roman" w:cs="Times New Roman"/>
          <w:sz w:val="24"/>
          <w:szCs w:val="24"/>
        </w:rPr>
        <w:t>3,467</w:t>
      </w:r>
      <w:r>
        <w:rPr>
          <w:rFonts w:ascii="Times New Roman" w:hAnsi="Times New Roman" w:cs="Times New Roman"/>
          <w:sz w:val="24"/>
          <w:szCs w:val="24"/>
        </w:rPr>
        <w:t xml:space="preserve"> calls made 202</w:t>
      </w:r>
      <w:r w:rsidR="00723000">
        <w:rPr>
          <w:rFonts w:ascii="Times New Roman" w:hAnsi="Times New Roman" w:cs="Times New Roman"/>
          <w:sz w:val="24"/>
          <w:szCs w:val="24"/>
        </w:rPr>
        <w:t>3</w:t>
      </w:r>
      <w:r>
        <w:rPr>
          <w:rFonts w:ascii="Times New Roman" w:hAnsi="Times New Roman" w:cs="Times New Roman"/>
          <w:sz w:val="24"/>
          <w:szCs w:val="24"/>
        </w:rPr>
        <w:t xml:space="preserve">. </w:t>
      </w:r>
      <w:r w:rsidR="00723000">
        <w:rPr>
          <w:rFonts w:ascii="Times New Roman" w:hAnsi="Times New Roman" w:cs="Times New Roman"/>
          <w:sz w:val="24"/>
          <w:szCs w:val="24"/>
        </w:rPr>
        <w:t>10,487</w:t>
      </w:r>
      <w:r w:rsidR="00F73118">
        <w:rPr>
          <w:rFonts w:ascii="Times New Roman" w:hAnsi="Times New Roman" w:cs="Times New Roman"/>
          <w:sz w:val="24"/>
          <w:szCs w:val="24"/>
        </w:rPr>
        <w:t xml:space="preserve"> of those were wireless calls. </w:t>
      </w:r>
      <w:r>
        <w:rPr>
          <w:rFonts w:ascii="Times New Roman" w:hAnsi="Times New Roman" w:cs="Times New Roman"/>
          <w:sz w:val="24"/>
          <w:szCs w:val="24"/>
        </w:rPr>
        <w:t xml:space="preserve">The </w:t>
      </w:r>
      <w:r w:rsidR="00523AD9">
        <w:rPr>
          <w:rFonts w:ascii="Times New Roman" w:hAnsi="Times New Roman" w:cs="Times New Roman"/>
          <w:sz w:val="24"/>
          <w:szCs w:val="24"/>
        </w:rPr>
        <w:t xml:space="preserve">Communications Center receives all rural landline </w:t>
      </w:r>
      <w:r w:rsidR="008F1368">
        <w:rPr>
          <w:rFonts w:ascii="Times New Roman" w:hAnsi="Times New Roman" w:cs="Times New Roman"/>
          <w:sz w:val="24"/>
          <w:szCs w:val="24"/>
        </w:rPr>
        <w:t xml:space="preserve">911 </w:t>
      </w:r>
      <w:r w:rsidR="00523AD9">
        <w:rPr>
          <w:rFonts w:ascii="Times New Roman" w:hAnsi="Times New Roman" w:cs="Times New Roman"/>
          <w:sz w:val="24"/>
          <w:szCs w:val="24"/>
        </w:rPr>
        <w:t xml:space="preserve">calls and </w:t>
      </w:r>
      <w:r w:rsidR="008F1368">
        <w:rPr>
          <w:rFonts w:ascii="Times New Roman" w:hAnsi="Times New Roman" w:cs="Times New Roman"/>
          <w:sz w:val="24"/>
          <w:szCs w:val="24"/>
        </w:rPr>
        <w:t>all wireless 911 calls.</w:t>
      </w:r>
      <w:r w:rsidR="0001167D">
        <w:rPr>
          <w:rFonts w:ascii="Times New Roman" w:hAnsi="Times New Roman" w:cs="Times New Roman"/>
          <w:sz w:val="24"/>
          <w:szCs w:val="24"/>
        </w:rPr>
        <w:t xml:space="preserve">  </w:t>
      </w:r>
    </w:p>
    <w:p w14:paraId="65E878D3" w14:textId="79B79AFD" w:rsidR="00CE66E3" w:rsidRPr="009516D9" w:rsidRDefault="002B763E" w:rsidP="009516D9">
      <w:pPr>
        <w:tabs>
          <w:tab w:val="left" w:pos="5955"/>
        </w:tabs>
        <w:rPr>
          <w:rFonts w:ascii="Times New Roman" w:hAnsi="Times New Roman" w:cs="Times New Roman"/>
          <w:sz w:val="24"/>
          <w:szCs w:val="24"/>
        </w:rPr>
      </w:pPr>
      <w:r>
        <w:rPr>
          <w:rFonts w:ascii="Times New Roman" w:hAnsi="Times New Roman" w:cs="Times New Roman"/>
          <w:sz w:val="24"/>
          <w:szCs w:val="24"/>
        </w:rPr>
        <w:t xml:space="preserve">  </w:t>
      </w:r>
    </w:p>
    <w:p w14:paraId="22701BBC" w14:textId="77777777" w:rsidR="00F32E98" w:rsidRDefault="00F32E98" w:rsidP="004E0819">
      <w:pPr>
        <w:tabs>
          <w:tab w:val="left" w:pos="5955"/>
        </w:tabs>
        <w:rPr>
          <w:rFonts w:ascii="Times New Roman" w:hAnsi="Times New Roman" w:cs="Times New Roman"/>
          <w:sz w:val="24"/>
          <w:szCs w:val="24"/>
        </w:rPr>
      </w:pPr>
    </w:p>
    <w:p w14:paraId="41E4B00C" w14:textId="77777777" w:rsidR="005809CD" w:rsidRDefault="005809CD" w:rsidP="004E0819">
      <w:pPr>
        <w:tabs>
          <w:tab w:val="left" w:pos="5955"/>
        </w:tabs>
        <w:rPr>
          <w:rFonts w:ascii="Times New Roman" w:hAnsi="Times New Roman" w:cs="Times New Roman"/>
          <w:sz w:val="24"/>
          <w:szCs w:val="24"/>
        </w:rPr>
      </w:pPr>
    </w:p>
    <w:p w14:paraId="57F7A643" w14:textId="2F9C883E" w:rsidR="00135EFE" w:rsidRDefault="00135EFE" w:rsidP="004E0819">
      <w:pPr>
        <w:tabs>
          <w:tab w:val="left" w:pos="5955"/>
        </w:tabs>
        <w:rPr>
          <w:rFonts w:ascii="Times New Roman" w:hAnsi="Times New Roman" w:cs="Times New Roman"/>
          <w:sz w:val="24"/>
          <w:szCs w:val="24"/>
        </w:rPr>
      </w:pPr>
    </w:p>
    <w:p w14:paraId="3E2E20E4" w14:textId="78E40517" w:rsidR="00DA185D" w:rsidRDefault="00DA185D" w:rsidP="00DA185D">
      <w:pPr>
        <w:tabs>
          <w:tab w:val="left" w:pos="5955"/>
        </w:tabs>
        <w:rPr>
          <w:rFonts w:ascii="Times New Roman" w:hAnsi="Times New Roman" w:cs="Times New Roman"/>
          <w:sz w:val="24"/>
          <w:szCs w:val="24"/>
        </w:rPr>
      </w:pPr>
    </w:p>
    <w:p w14:paraId="20059C60" w14:textId="7B3B5DD8" w:rsidR="00DA185D" w:rsidRDefault="00DA185D" w:rsidP="00DA185D">
      <w:pPr>
        <w:tabs>
          <w:tab w:val="left" w:pos="5955"/>
        </w:tabs>
        <w:rPr>
          <w:rFonts w:ascii="Times New Roman" w:hAnsi="Times New Roman" w:cs="Times New Roman"/>
          <w:sz w:val="24"/>
          <w:szCs w:val="24"/>
        </w:rPr>
      </w:pPr>
    </w:p>
    <w:p w14:paraId="2F8C1BFC" w14:textId="5EA441AF" w:rsidR="00DA185D" w:rsidRDefault="00DA185D" w:rsidP="00DA185D">
      <w:pPr>
        <w:tabs>
          <w:tab w:val="left" w:pos="5955"/>
        </w:tabs>
        <w:rPr>
          <w:rFonts w:ascii="Times New Roman" w:hAnsi="Times New Roman" w:cs="Times New Roman"/>
          <w:sz w:val="24"/>
          <w:szCs w:val="24"/>
        </w:rPr>
      </w:pPr>
    </w:p>
    <w:p w14:paraId="27E87C0F" w14:textId="5AADEDDC" w:rsidR="00DA185D" w:rsidRDefault="006C6F0A" w:rsidP="00DA185D">
      <w:pPr>
        <w:tabs>
          <w:tab w:val="left" w:pos="5955"/>
        </w:tabs>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BA81914" wp14:editId="4773C6F0">
            <wp:extent cx="6000750" cy="7724775"/>
            <wp:effectExtent l="0" t="0" r="0" b="9525"/>
            <wp:docPr id="1002535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000750" cy="7724775"/>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3D258396" wp14:editId="193CAADE">
            <wp:extent cx="5991225" cy="7877175"/>
            <wp:effectExtent l="0" t="0" r="9525" b="9525"/>
            <wp:docPr id="10611000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91225" cy="7877175"/>
                    </a:xfrm>
                    <a:prstGeom prst="rect">
                      <a:avLst/>
                    </a:prstGeom>
                    <a:noFill/>
                    <a:ln>
                      <a:noFill/>
                    </a:ln>
                  </pic:spPr>
                </pic:pic>
              </a:graphicData>
            </a:graphic>
          </wp:inline>
        </w:drawing>
      </w:r>
    </w:p>
    <w:p w14:paraId="6C1C3897" w14:textId="11B3EA00" w:rsidR="00DA185D" w:rsidRDefault="00DA185D" w:rsidP="00DA185D">
      <w:pPr>
        <w:tabs>
          <w:tab w:val="left" w:pos="5955"/>
        </w:tabs>
        <w:rPr>
          <w:rFonts w:ascii="Times New Roman" w:hAnsi="Times New Roman" w:cs="Times New Roman"/>
          <w:sz w:val="24"/>
          <w:szCs w:val="24"/>
        </w:rPr>
      </w:pPr>
    </w:p>
    <w:p w14:paraId="3E24C044" w14:textId="758410AC" w:rsidR="00DA185D" w:rsidRDefault="006C6F0A" w:rsidP="00DA185D">
      <w:pPr>
        <w:tabs>
          <w:tab w:val="left" w:pos="5955"/>
        </w:tabs>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3F3544B" wp14:editId="295ABE20">
            <wp:extent cx="5991225" cy="7820025"/>
            <wp:effectExtent l="0" t="0" r="9525" b="9525"/>
            <wp:docPr id="13858038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91225" cy="7820025"/>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4A1C17BB" wp14:editId="7A299C36">
            <wp:extent cx="6000750" cy="7724775"/>
            <wp:effectExtent l="0" t="0" r="0" b="9525"/>
            <wp:docPr id="4315976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00750" cy="7724775"/>
                    </a:xfrm>
                    <a:prstGeom prst="rect">
                      <a:avLst/>
                    </a:prstGeom>
                    <a:noFill/>
                    <a:ln>
                      <a:noFill/>
                    </a:ln>
                  </pic:spPr>
                </pic:pic>
              </a:graphicData>
            </a:graphic>
          </wp:inline>
        </w:drawing>
      </w:r>
    </w:p>
    <w:p w14:paraId="0F2C65B5" w14:textId="2D6D208A" w:rsidR="00DA185D" w:rsidRDefault="00DA185D" w:rsidP="00DA185D">
      <w:pPr>
        <w:tabs>
          <w:tab w:val="left" w:pos="5955"/>
        </w:tabs>
        <w:rPr>
          <w:rFonts w:ascii="Times New Roman" w:hAnsi="Times New Roman" w:cs="Times New Roman"/>
          <w:sz w:val="24"/>
          <w:szCs w:val="24"/>
        </w:rPr>
      </w:pPr>
    </w:p>
    <w:p w14:paraId="432362D7" w14:textId="4CE71B9B" w:rsidR="00DA185D" w:rsidRDefault="006C6F0A" w:rsidP="00DA185D">
      <w:pPr>
        <w:tabs>
          <w:tab w:val="left" w:pos="5955"/>
        </w:tabs>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66E136F" wp14:editId="591AF4AE">
            <wp:extent cx="5991225" cy="7772400"/>
            <wp:effectExtent l="0" t="0" r="9525" b="0"/>
            <wp:docPr id="17188809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91225" cy="7772400"/>
                    </a:xfrm>
                    <a:prstGeom prst="rect">
                      <a:avLst/>
                    </a:prstGeom>
                    <a:noFill/>
                    <a:ln>
                      <a:noFill/>
                    </a:ln>
                  </pic:spPr>
                </pic:pic>
              </a:graphicData>
            </a:graphic>
          </wp:inline>
        </w:drawing>
      </w:r>
    </w:p>
    <w:p w14:paraId="214EDC89" w14:textId="588493A0" w:rsidR="00DA185D" w:rsidRDefault="00DA185D" w:rsidP="00DA185D">
      <w:pPr>
        <w:tabs>
          <w:tab w:val="left" w:pos="5955"/>
        </w:tabs>
        <w:rPr>
          <w:rFonts w:ascii="Times New Roman" w:hAnsi="Times New Roman" w:cs="Times New Roman"/>
          <w:sz w:val="24"/>
          <w:szCs w:val="24"/>
        </w:rPr>
      </w:pPr>
    </w:p>
    <w:sectPr w:rsidR="00DA185D" w:rsidSect="0052279C">
      <w:pgSz w:w="12240" w:h="15840"/>
      <w:pgMar w:top="1440" w:right="1440" w:bottom="864" w:left="1350" w:header="720" w:footer="720" w:gutter="0"/>
      <w:pgBorders w:display="firstPage" w:offsetFrom="page">
        <w:top w:val="threeDEngrave" w:sz="48" w:space="24" w:color="FFC000" w:themeColor="accent4"/>
        <w:left w:val="threeDEngrave" w:sz="48" w:space="24" w:color="FFC000" w:themeColor="accent4"/>
        <w:bottom w:val="threeDEmboss" w:sz="48" w:space="24" w:color="FFC000" w:themeColor="accent4"/>
        <w:right w:val="threeDEmboss" w:sz="48" w:space="24" w:color="FFC000" w:themeColor="accent4"/>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D19B054" w14:textId="77777777" w:rsidR="0052279C" w:rsidRDefault="0052279C" w:rsidP="008A3254">
      <w:pPr>
        <w:spacing w:after="0" w:line="240" w:lineRule="auto"/>
      </w:pPr>
      <w:r>
        <w:separator/>
      </w:r>
    </w:p>
  </w:endnote>
  <w:endnote w:type="continuationSeparator" w:id="0">
    <w:p w14:paraId="40E1466F" w14:textId="77777777" w:rsidR="0052279C" w:rsidRDefault="0052279C" w:rsidP="008A32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New serif">
    <w:altName w:val="Cambria"/>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C9F40C0" w14:textId="77777777" w:rsidR="0052279C" w:rsidRDefault="0052279C" w:rsidP="008A3254">
      <w:pPr>
        <w:spacing w:after="0" w:line="240" w:lineRule="auto"/>
      </w:pPr>
      <w:r>
        <w:separator/>
      </w:r>
    </w:p>
  </w:footnote>
  <w:footnote w:type="continuationSeparator" w:id="0">
    <w:p w14:paraId="1214364E" w14:textId="77777777" w:rsidR="0052279C" w:rsidRDefault="0052279C" w:rsidP="008A325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6F042CC2"/>
    <w:multiLevelType w:val="hybridMultilevel"/>
    <w:tmpl w:val="CE96D660"/>
    <w:lvl w:ilvl="0" w:tplc="225212CE">
      <w:numFmt w:val="bullet"/>
      <w:lvlText w:val=""/>
      <w:lvlJc w:val="left"/>
      <w:pPr>
        <w:tabs>
          <w:tab w:val="num" w:pos="1080"/>
        </w:tabs>
        <w:ind w:left="1080" w:hanging="360"/>
      </w:pPr>
      <w:rPr>
        <w:rFonts w:ascii="Symbol" w:eastAsia="Times New Roman" w:hAnsi="Symbol" w:cs="Times New Roman"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num w:numId="1" w16cid:durableId="8059771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1588"/>
    <w:rsid w:val="00004EDF"/>
    <w:rsid w:val="00005251"/>
    <w:rsid w:val="0001167D"/>
    <w:rsid w:val="000119A2"/>
    <w:rsid w:val="0002029B"/>
    <w:rsid w:val="00020EE7"/>
    <w:rsid w:val="00027D50"/>
    <w:rsid w:val="00041861"/>
    <w:rsid w:val="000471E5"/>
    <w:rsid w:val="0005354A"/>
    <w:rsid w:val="00055D98"/>
    <w:rsid w:val="000611B4"/>
    <w:rsid w:val="00061BA4"/>
    <w:rsid w:val="00070A45"/>
    <w:rsid w:val="00074E7A"/>
    <w:rsid w:val="00081CEB"/>
    <w:rsid w:val="0008486F"/>
    <w:rsid w:val="00091D14"/>
    <w:rsid w:val="00091F1A"/>
    <w:rsid w:val="00097600"/>
    <w:rsid w:val="000A0F36"/>
    <w:rsid w:val="000A1D05"/>
    <w:rsid w:val="000B49B3"/>
    <w:rsid w:val="000D6C97"/>
    <w:rsid w:val="000D6CCB"/>
    <w:rsid w:val="000D772F"/>
    <w:rsid w:val="000E1AB8"/>
    <w:rsid w:val="000E7C91"/>
    <w:rsid w:val="000F213F"/>
    <w:rsid w:val="000F77A6"/>
    <w:rsid w:val="00114572"/>
    <w:rsid w:val="00114D3E"/>
    <w:rsid w:val="00126596"/>
    <w:rsid w:val="00132C9A"/>
    <w:rsid w:val="00135345"/>
    <w:rsid w:val="00135EFE"/>
    <w:rsid w:val="0014694D"/>
    <w:rsid w:val="00147333"/>
    <w:rsid w:val="001473C7"/>
    <w:rsid w:val="00151D57"/>
    <w:rsid w:val="0015534E"/>
    <w:rsid w:val="0016369B"/>
    <w:rsid w:val="00180BF2"/>
    <w:rsid w:val="0018101B"/>
    <w:rsid w:val="001812D3"/>
    <w:rsid w:val="001865C5"/>
    <w:rsid w:val="00193CA8"/>
    <w:rsid w:val="001A0611"/>
    <w:rsid w:val="001A10F3"/>
    <w:rsid w:val="001A2209"/>
    <w:rsid w:val="001B2DE5"/>
    <w:rsid w:val="001B5DFF"/>
    <w:rsid w:val="001B799B"/>
    <w:rsid w:val="001C0D13"/>
    <w:rsid w:val="001C2830"/>
    <w:rsid w:val="001C6245"/>
    <w:rsid w:val="001C644A"/>
    <w:rsid w:val="001D5074"/>
    <w:rsid w:val="001D56C7"/>
    <w:rsid w:val="001D6270"/>
    <w:rsid w:val="001E0A81"/>
    <w:rsid w:val="001E0AC0"/>
    <w:rsid w:val="001E232B"/>
    <w:rsid w:val="001E73D8"/>
    <w:rsid w:val="001F0C73"/>
    <w:rsid w:val="00201A8E"/>
    <w:rsid w:val="00204C02"/>
    <w:rsid w:val="00211698"/>
    <w:rsid w:val="00213377"/>
    <w:rsid w:val="002137D6"/>
    <w:rsid w:val="00220B65"/>
    <w:rsid w:val="00221E0B"/>
    <w:rsid w:val="00222371"/>
    <w:rsid w:val="00225E84"/>
    <w:rsid w:val="00226B4E"/>
    <w:rsid w:val="002302CF"/>
    <w:rsid w:val="00232A1F"/>
    <w:rsid w:val="00233F10"/>
    <w:rsid w:val="00244F61"/>
    <w:rsid w:val="002467DA"/>
    <w:rsid w:val="002477BB"/>
    <w:rsid w:val="00251108"/>
    <w:rsid w:val="00255649"/>
    <w:rsid w:val="00264452"/>
    <w:rsid w:val="002653C3"/>
    <w:rsid w:val="002665C9"/>
    <w:rsid w:val="00270333"/>
    <w:rsid w:val="002773BF"/>
    <w:rsid w:val="0029322C"/>
    <w:rsid w:val="00293C51"/>
    <w:rsid w:val="00293FFA"/>
    <w:rsid w:val="00294178"/>
    <w:rsid w:val="00295BB8"/>
    <w:rsid w:val="002A071E"/>
    <w:rsid w:val="002A1326"/>
    <w:rsid w:val="002A210E"/>
    <w:rsid w:val="002B3ABB"/>
    <w:rsid w:val="002B763E"/>
    <w:rsid w:val="002B79E2"/>
    <w:rsid w:val="002C0F6F"/>
    <w:rsid w:val="002D027E"/>
    <w:rsid w:val="002E7A54"/>
    <w:rsid w:val="002F48E9"/>
    <w:rsid w:val="002F510F"/>
    <w:rsid w:val="002F6B66"/>
    <w:rsid w:val="002F72A5"/>
    <w:rsid w:val="00306E8E"/>
    <w:rsid w:val="00307467"/>
    <w:rsid w:val="00311512"/>
    <w:rsid w:val="0031396E"/>
    <w:rsid w:val="00320AD7"/>
    <w:rsid w:val="00323A8E"/>
    <w:rsid w:val="00327A34"/>
    <w:rsid w:val="0034092B"/>
    <w:rsid w:val="003410AC"/>
    <w:rsid w:val="00343D0D"/>
    <w:rsid w:val="00351B93"/>
    <w:rsid w:val="00352B48"/>
    <w:rsid w:val="00356D18"/>
    <w:rsid w:val="00357F93"/>
    <w:rsid w:val="003662A5"/>
    <w:rsid w:val="00367A31"/>
    <w:rsid w:val="0037351B"/>
    <w:rsid w:val="0037599D"/>
    <w:rsid w:val="00376497"/>
    <w:rsid w:val="003766AA"/>
    <w:rsid w:val="0037676E"/>
    <w:rsid w:val="00380177"/>
    <w:rsid w:val="00382597"/>
    <w:rsid w:val="00383B51"/>
    <w:rsid w:val="0038675A"/>
    <w:rsid w:val="00387A92"/>
    <w:rsid w:val="003A3249"/>
    <w:rsid w:val="003B0DA7"/>
    <w:rsid w:val="003C15BC"/>
    <w:rsid w:val="003C359D"/>
    <w:rsid w:val="003C4E0D"/>
    <w:rsid w:val="003C6D12"/>
    <w:rsid w:val="003D5960"/>
    <w:rsid w:val="003E580C"/>
    <w:rsid w:val="003E59D1"/>
    <w:rsid w:val="003E5F6E"/>
    <w:rsid w:val="003E630B"/>
    <w:rsid w:val="003F09E3"/>
    <w:rsid w:val="003F2A0B"/>
    <w:rsid w:val="003F392F"/>
    <w:rsid w:val="003F685E"/>
    <w:rsid w:val="00401570"/>
    <w:rsid w:val="00403566"/>
    <w:rsid w:val="004057A7"/>
    <w:rsid w:val="00410A5F"/>
    <w:rsid w:val="00414433"/>
    <w:rsid w:val="00421CE9"/>
    <w:rsid w:val="004223FD"/>
    <w:rsid w:val="00425B37"/>
    <w:rsid w:val="004276CB"/>
    <w:rsid w:val="004277FB"/>
    <w:rsid w:val="00430434"/>
    <w:rsid w:val="0043389A"/>
    <w:rsid w:val="004354EA"/>
    <w:rsid w:val="00440968"/>
    <w:rsid w:val="00442346"/>
    <w:rsid w:val="00450F9E"/>
    <w:rsid w:val="004541F5"/>
    <w:rsid w:val="00457188"/>
    <w:rsid w:val="00476CF6"/>
    <w:rsid w:val="00477CD0"/>
    <w:rsid w:val="00483395"/>
    <w:rsid w:val="00485AB6"/>
    <w:rsid w:val="00496370"/>
    <w:rsid w:val="004978B7"/>
    <w:rsid w:val="004A0F76"/>
    <w:rsid w:val="004A22C0"/>
    <w:rsid w:val="004A6C2B"/>
    <w:rsid w:val="004A768F"/>
    <w:rsid w:val="004B3AAE"/>
    <w:rsid w:val="004C48E9"/>
    <w:rsid w:val="004D008F"/>
    <w:rsid w:val="004D076A"/>
    <w:rsid w:val="004D1679"/>
    <w:rsid w:val="004D2062"/>
    <w:rsid w:val="004D437D"/>
    <w:rsid w:val="004D548E"/>
    <w:rsid w:val="004D63C8"/>
    <w:rsid w:val="004E0274"/>
    <w:rsid w:val="004E0819"/>
    <w:rsid w:val="004E3479"/>
    <w:rsid w:val="004E7C30"/>
    <w:rsid w:val="004F4B56"/>
    <w:rsid w:val="004F5308"/>
    <w:rsid w:val="004F53B6"/>
    <w:rsid w:val="004F5E1F"/>
    <w:rsid w:val="005026E0"/>
    <w:rsid w:val="00506A9F"/>
    <w:rsid w:val="00506DF1"/>
    <w:rsid w:val="00506E0F"/>
    <w:rsid w:val="00513070"/>
    <w:rsid w:val="00516214"/>
    <w:rsid w:val="0052279C"/>
    <w:rsid w:val="00523AD9"/>
    <w:rsid w:val="00524646"/>
    <w:rsid w:val="00526032"/>
    <w:rsid w:val="005363F9"/>
    <w:rsid w:val="005364F2"/>
    <w:rsid w:val="00540028"/>
    <w:rsid w:val="005426A1"/>
    <w:rsid w:val="00543AD9"/>
    <w:rsid w:val="00550D6F"/>
    <w:rsid w:val="00551816"/>
    <w:rsid w:val="00553238"/>
    <w:rsid w:val="00556F54"/>
    <w:rsid w:val="005600A2"/>
    <w:rsid w:val="0056297C"/>
    <w:rsid w:val="00573509"/>
    <w:rsid w:val="005809CD"/>
    <w:rsid w:val="005A109C"/>
    <w:rsid w:val="005A5ADF"/>
    <w:rsid w:val="005C591C"/>
    <w:rsid w:val="005C5E5C"/>
    <w:rsid w:val="005D1950"/>
    <w:rsid w:val="005D59F7"/>
    <w:rsid w:val="005E1A60"/>
    <w:rsid w:val="005E45DA"/>
    <w:rsid w:val="005F51F4"/>
    <w:rsid w:val="00604A87"/>
    <w:rsid w:val="0061057E"/>
    <w:rsid w:val="00622009"/>
    <w:rsid w:val="00630D6A"/>
    <w:rsid w:val="006356F8"/>
    <w:rsid w:val="00647467"/>
    <w:rsid w:val="00663915"/>
    <w:rsid w:val="006676F9"/>
    <w:rsid w:val="00671F05"/>
    <w:rsid w:val="00672EE5"/>
    <w:rsid w:val="0067484E"/>
    <w:rsid w:val="00680249"/>
    <w:rsid w:val="00680377"/>
    <w:rsid w:val="00687728"/>
    <w:rsid w:val="00693158"/>
    <w:rsid w:val="00695210"/>
    <w:rsid w:val="0069781F"/>
    <w:rsid w:val="006A34D1"/>
    <w:rsid w:val="006A383B"/>
    <w:rsid w:val="006B2911"/>
    <w:rsid w:val="006C27E1"/>
    <w:rsid w:val="006C462B"/>
    <w:rsid w:val="006C6980"/>
    <w:rsid w:val="006C6F0A"/>
    <w:rsid w:val="006D6BCD"/>
    <w:rsid w:val="006D77E8"/>
    <w:rsid w:val="006E033A"/>
    <w:rsid w:val="006E5AC8"/>
    <w:rsid w:val="006E6CC3"/>
    <w:rsid w:val="006F0530"/>
    <w:rsid w:val="006F244C"/>
    <w:rsid w:val="006F4DA5"/>
    <w:rsid w:val="007005A4"/>
    <w:rsid w:val="00701814"/>
    <w:rsid w:val="007020E2"/>
    <w:rsid w:val="007026B8"/>
    <w:rsid w:val="00703083"/>
    <w:rsid w:val="00707E81"/>
    <w:rsid w:val="00714592"/>
    <w:rsid w:val="00715B3C"/>
    <w:rsid w:val="00716260"/>
    <w:rsid w:val="00716A7F"/>
    <w:rsid w:val="007173F6"/>
    <w:rsid w:val="00723000"/>
    <w:rsid w:val="00724961"/>
    <w:rsid w:val="00727CD7"/>
    <w:rsid w:val="00727E18"/>
    <w:rsid w:val="00731511"/>
    <w:rsid w:val="007316C9"/>
    <w:rsid w:val="007317A0"/>
    <w:rsid w:val="007411A2"/>
    <w:rsid w:val="00743BC5"/>
    <w:rsid w:val="00745DC2"/>
    <w:rsid w:val="007503F9"/>
    <w:rsid w:val="007538D2"/>
    <w:rsid w:val="0075490D"/>
    <w:rsid w:val="00756853"/>
    <w:rsid w:val="007619DB"/>
    <w:rsid w:val="0076771F"/>
    <w:rsid w:val="00770F55"/>
    <w:rsid w:val="007743E1"/>
    <w:rsid w:val="007754A7"/>
    <w:rsid w:val="0078049B"/>
    <w:rsid w:val="00786C91"/>
    <w:rsid w:val="007A18C8"/>
    <w:rsid w:val="007A18E0"/>
    <w:rsid w:val="007A4DB8"/>
    <w:rsid w:val="007B3A75"/>
    <w:rsid w:val="007C1FD8"/>
    <w:rsid w:val="007C24BA"/>
    <w:rsid w:val="007C60B2"/>
    <w:rsid w:val="007D089F"/>
    <w:rsid w:val="007D18B3"/>
    <w:rsid w:val="007D4517"/>
    <w:rsid w:val="007E2D0A"/>
    <w:rsid w:val="007E32FE"/>
    <w:rsid w:val="007E3886"/>
    <w:rsid w:val="007E7505"/>
    <w:rsid w:val="007F31B6"/>
    <w:rsid w:val="007F37FE"/>
    <w:rsid w:val="00801A44"/>
    <w:rsid w:val="00802EB6"/>
    <w:rsid w:val="00804D49"/>
    <w:rsid w:val="00805F5B"/>
    <w:rsid w:val="008106B1"/>
    <w:rsid w:val="00813189"/>
    <w:rsid w:val="0081575E"/>
    <w:rsid w:val="008267E2"/>
    <w:rsid w:val="00830449"/>
    <w:rsid w:val="00843FAF"/>
    <w:rsid w:val="00851536"/>
    <w:rsid w:val="00852500"/>
    <w:rsid w:val="00853B74"/>
    <w:rsid w:val="008633E1"/>
    <w:rsid w:val="00872A05"/>
    <w:rsid w:val="00876E8A"/>
    <w:rsid w:val="008852F4"/>
    <w:rsid w:val="008857E9"/>
    <w:rsid w:val="00885860"/>
    <w:rsid w:val="008921AF"/>
    <w:rsid w:val="008A3254"/>
    <w:rsid w:val="008A7E21"/>
    <w:rsid w:val="008B331D"/>
    <w:rsid w:val="008B5183"/>
    <w:rsid w:val="008B79B0"/>
    <w:rsid w:val="008C124B"/>
    <w:rsid w:val="008C267B"/>
    <w:rsid w:val="008C3FAE"/>
    <w:rsid w:val="008C5C3C"/>
    <w:rsid w:val="008C6A5D"/>
    <w:rsid w:val="008C6B58"/>
    <w:rsid w:val="008C732A"/>
    <w:rsid w:val="008D27CE"/>
    <w:rsid w:val="008D4949"/>
    <w:rsid w:val="008D4E2B"/>
    <w:rsid w:val="008E2858"/>
    <w:rsid w:val="008E4D33"/>
    <w:rsid w:val="008E6955"/>
    <w:rsid w:val="008F1368"/>
    <w:rsid w:val="008F167B"/>
    <w:rsid w:val="008F19C5"/>
    <w:rsid w:val="008F2342"/>
    <w:rsid w:val="00906496"/>
    <w:rsid w:val="00912AEC"/>
    <w:rsid w:val="00920ABF"/>
    <w:rsid w:val="00922E58"/>
    <w:rsid w:val="009263FC"/>
    <w:rsid w:val="00933934"/>
    <w:rsid w:val="00940CF5"/>
    <w:rsid w:val="00945670"/>
    <w:rsid w:val="00947548"/>
    <w:rsid w:val="00950BFF"/>
    <w:rsid w:val="009516D9"/>
    <w:rsid w:val="0096209F"/>
    <w:rsid w:val="00967BAC"/>
    <w:rsid w:val="00973C0E"/>
    <w:rsid w:val="00975E7F"/>
    <w:rsid w:val="00981E86"/>
    <w:rsid w:val="0099019B"/>
    <w:rsid w:val="00995407"/>
    <w:rsid w:val="009977E3"/>
    <w:rsid w:val="009A6929"/>
    <w:rsid w:val="009B2D71"/>
    <w:rsid w:val="009C26BE"/>
    <w:rsid w:val="009D593A"/>
    <w:rsid w:val="009F27B7"/>
    <w:rsid w:val="009F4464"/>
    <w:rsid w:val="00A00081"/>
    <w:rsid w:val="00A00769"/>
    <w:rsid w:val="00A108F2"/>
    <w:rsid w:val="00A1365D"/>
    <w:rsid w:val="00A145B7"/>
    <w:rsid w:val="00A14CA0"/>
    <w:rsid w:val="00A21997"/>
    <w:rsid w:val="00A233AE"/>
    <w:rsid w:val="00A233D4"/>
    <w:rsid w:val="00A235E5"/>
    <w:rsid w:val="00A25D47"/>
    <w:rsid w:val="00A269FA"/>
    <w:rsid w:val="00A42A50"/>
    <w:rsid w:val="00A46378"/>
    <w:rsid w:val="00A47427"/>
    <w:rsid w:val="00A54EA6"/>
    <w:rsid w:val="00A55A58"/>
    <w:rsid w:val="00A74955"/>
    <w:rsid w:val="00A754B1"/>
    <w:rsid w:val="00A7565A"/>
    <w:rsid w:val="00A84FA9"/>
    <w:rsid w:val="00A955D5"/>
    <w:rsid w:val="00A97A7B"/>
    <w:rsid w:val="00AA2237"/>
    <w:rsid w:val="00AA7920"/>
    <w:rsid w:val="00AB27AB"/>
    <w:rsid w:val="00AB7C75"/>
    <w:rsid w:val="00AC33B8"/>
    <w:rsid w:val="00AC55D4"/>
    <w:rsid w:val="00AD126B"/>
    <w:rsid w:val="00AD2D9E"/>
    <w:rsid w:val="00AD4D20"/>
    <w:rsid w:val="00AD506B"/>
    <w:rsid w:val="00AE1CC5"/>
    <w:rsid w:val="00AE21F1"/>
    <w:rsid w:val="00AE57DE"/>
    <w:rsid w:val="00AE7595"/>
    <w:rsid w:val="00AF0864"/>
    <w:rsid w:val="00B02CBD"/>
    <w:rsid w:val="00B03755"/>
    <w:rsid w:val="00B0704B"/>
    <w:rsid w:val="00B07276"/>
    <w:rsid w:val="00B11767"/>
    <w:rsid w:val="00B1353B"/>
    <w:rsid w:val="00B16B82"/>
    <w:rsid w:val="00B17663"/>
    <w:rsid w:val="00B219C9"/>
    <w:rsid w:val="00B23808"/>
    <w:rsid w:val="00B24299"/>
    <w:rsid w:val="00B2780C"/>
    <w:rsid w:val="00B3530A"/>
    <w:rsid w:val="00B37439"/>
    <w:rsid w:val="00B41B9B"/>
    <w:rsid w:val="00B43039"/>
    <w:rsid w:val="00B55010"/>
    <w:rsid w:val="00B614B3"/>
    <w:rsid w:val="00B66946"/>
    <w:rsid w:val="00B73F4A"/>
    <w:rsid w:val="00B7461C"/>
    <w:rsid w:val="00B75E19"/>
    <w:rsid w:val="00B7678B"/>
    <w:rsid w:val="00B80982"/>
    <w:rsid w:val="00B86F20"/>
    <w:rsid w:val="00B87859"/>
    <w:rsid w:val="00B91102"/>
    <w:rsid w:val="00B938A9"/>
    <w:rsid w:val="00BB1164"/>
    <w:rsid w:val="00BB363A"/>
    <w:rsid w:val="00BB383F"/>
    <w:rsid w:val="00BB68AE"/>
    <w:rsid w:val="00BC6526"/>
    <w:rsid w:val="00BD24B0"/>
    <w:rsid w:val="00BD3EFE"/>
    <w:rsid w:val="00BE1D99"/>
    <w:rsid w:val="00BF0479"/>
    <w:rsid w:val="00BF0D36"/>
    <w:rsid w:val="00C1134C"/>
    <w:rsid w:val="00C14264"/>
    <w:rsid w:val="00C14880"/>
    <w:rsid w:val="00C15AB6"/>
    <w:rsid w:val="00C2215D"/>
    <w:rsid w:val="00C23B91"/>
    <w:rsid w:val="00C257DC"/>
    <w:rsid w:val="00C26FCF"/>
    <w:rsid w:val="00C31311"/>
    <w:rsid w:val="00C33815"/>
    <w:rsid w:val="00C34E23"/>
    <w:rsid w:val="00C5038F"/>
    <w:rsid w:val="00C5166B"/>
    <w:rsid w:val="00C53851"/>
    <w:rsid w:val="00C56B59"/>
    <w:rsid w:val="00C61B14"/>
    <w:rsid w:val="00C67E2C"/>
    <w:rsid w:val="00C71EA3"/>
    <w:rsid w:val="00C77FC7"/>
    <w:rsid w:val="00C82D5F"/>
    <w:rsid w:val="00C83FBC"/>
    <w:rsid w:val="00C84FCA"/>
    <w:rsid w:val="00C929A8"/>
    <w:rsid w:val="00C93910"/>
    <w:rsid w:val="00C93BD0"/>
    <w:rsid w:val="00CB2314"/>
    <w:rsid w:val="00CB2AF5"/>
    <w:rsid w:val="00CC04AF"/>
    <w:rsid w:val="00CC1C51"/>
    <w:rsid w:val="00CC213B"/>
    <w:rsid w:val="00CC4377"/>
    <w:rsid w:val="00CC75CD"/>
    <w:rsid w:val="00CC7676"/>
    <w:rsid w:val="00CD0649"/>
    <w:rsid w:val="00CD2A9A"/>
    <w:rsid w:val="00CD61F1"/>
    <w:rsid w:val="00CE236F"/>
    <w:rsid w:val="00CE585D"/>
    <w:rsid w:val="00CE66E3"/>
    <w:rsid w:val="00CE6F7F"/>
    <w:rsid w:val="00CE7E3D"/>
    <w:rsid w:val="00CF1D1F"/>
    <w:rsid w:val="00CF2ABB"/>
    <w:rsid w:val="00D023C0"/>
    <w:rsid w:val="00D042D1"/>
    <w:rsid w:val="00D06167"/>
    <w:rsid w:val="00D311D6"/>
    <w:rsid w:val="00D35AB1"/>
    <w:rsid w:val="00D42227"/>
    <w:rsid w:val="00D56759"/>
    <w:rsid w:val="00D60EA9"/>
    <w:rsid w:val="00D75D5D"/>
    <w:rsid w:val="00D817AA"/>
    <w:rsid w:val="00D84B5B"/>
    <w:rsid w:val="00D85FB0"/>
    <w:rsid w:val="00D864E9"/>
    <w:rsid w:val="00D901E8"/>
    <w:rsid w:val="00D91313"/>
    <w:rsid w:val="00D95518"/>
    <w:rsid w:val="00D95E97"/>
    <w:rsid w:val="00DA185D"/>
    <w:rsid w:val="00DA6217"/>
    <w:rsid w:val="00DD5F20"/>
    <w:rsid w:val="00DE5572"/>
    <w:rsid w:val="00DF057D"/>
    <w:rsid w:val="00DF1949"/>
    <w:rsid w:val="00E026E0"/>
    <w:rsid w:val="00E04143"/>
    <w:rsid w:val="00E04251"/>
    <w:rsid w:val="00E1422B"/>
    <w:rsid w:val="00E1758F"/>
    <w:rsid w:val="00E2124F"/>
    <w:rsid w:val="00E221F4"/>
    <w:rsid w:val="00E2496F"/>
    <w:rsid w:val="00E30481"/>
    <w:rsid w:val="00E30917"/>
    <w:rsid w:val="00E40E8A"/>
    <w:rsid w:val="00E43320"/>
    <w:rsid w:val="00E43363"/>
    <w:rsid w:val="00E433D2"/>
    <w:rsid w:val="00E53B85"/>
    <w:rsid w:val="00E53C49"/>
    <w:rsid w:val="00E54817"/>
    <w:rsid w:val="00E54C01"/>
    <w:rsid w:val="00E642BC"/>
    <w:rsid w:val="00E65AF4"/>
    <w:rsid w:val="00E75C41"/>
    <w:rsid w:val="00E770D8"/>
    <w:rsid w:val="00E87DFD"/>
    <w:rsid w:val="00E9038B"/>
    <w:rsid w:val="00E91F72"/>
    <w:rsid w:val="00E92E27"/>
    <w:rsid w:val="00E97704"/>
    <w:rsid w:val="00E97C05"/>
    <w:rsid w:val="00EA141B"/>
    <w:rsid w:val="00EA1F50"/>
    <w:rsid w:val="00EC1CDB"/>
    <w:rsid w:val="00EC3925"/>
    <w:rsid w:val="00EC397B"/>
    <w:rsid w:val="00ED40CE"/>
    <w:rsid w:val="00ED575E"/>
    <w:rsid w:val="00EE1588"/>
    <w:rsid w:val="00EE6528"/>
    <w:rsid w:val="00EF68E0"/>
    <w:rsid w:val="00F039AF"/>
    <w:rsid w:val="00F0401E"/>
    <w:rsid w:val="00F10651"/>
    <w:rsid w:val="00F14C44"/>
    <w:rsid w:val="00F14E6F"/>
    <w:rsid w:val="00F15FED"/>
    <w:rsid w:val="00F20610"/>
    <w:rsid w:val="00F27211"/>
    <w:rsid w:val="00F32E98"/>
    <w:rsid w:val="00F405C6"/>
    <w:rsid w:val="00F41786"/>
    <w:rsid w:val="00F42E32"/>
    <w:rsid w:val="00F441C3"/>
    <w:rsid w:val="00F54083"/>
    <w:rsid w:val="00F5447B"/>
    <w:rsid w:val="00F551E3"/>
    <w:rsid w:val="00F566CB"/>
    <w:rsid w:val="00F57363"/>
    <w:rsid w:val="00F63951"/>
    <w:rsid w:val="00F65411"/>
    <w:rsid w:val="00F7072E"/>
    <w:rsid w:val="00F73118"/>
    <w:rsid w:val="00F74651"/>
    <w:rsid w:val="00F770FA"/>
    <w:rsid w:val="00F8034B"/>
    <w:rsid w:val="00F805A2"/>
    <w:rsid w:val="00F819CC"/>
    <w:rsid w:val="00F8487E"/>
    <w:rsid w:val="00F8588A"/>
    <w:rsid w:val="00F87D4A"/>
    <w:rsid w:val="00F92C53"/>
    <w:rsid w:val="00F9382C"/>
    <w:rsid w:val="00FA1C2D"/>
    <w:rsid w:val="00FB0AE8"/>
    <w:rsid w:val="00FC04DB"/>
    <w:rsid w:val="00FC3EC6"/>
    <w:rsid w:val="00FD5C2F"/>
    <w:rsid w:val="00FE1DAE"/>
    <w:rsid w:val="00FE48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4328C8"/>
  <w15:chartTrackingRefBased/>
  <w15:docId w15:val="{083A3CAC-A6E4-4DA3-80E1-E6A283173D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80249"/>
    <w:pPr>
      <w:ind w:left="720"/>
      <w:contextualSpacing/>
    </w:pPr>
  </w:style>
  <w:style w:type="character" w:customStyle="1" w:styleId="apple-converted-space">
    <w:name w:val="apple-converted-space"/>
    <w:basedOn w:val="DefaultParagraphFont"/>
    <w:rsid w:val="00255649"/>
  </w:style>
  <w:style w:type="paragraph" w:styleId="Header">
    <w:name w:val="header"/>
    <w:basedOn w:val="Normal"/>
    <w:link w:val="HeaderChar"/>
    <w:uiPriority w:val="99"/>
    <w:unhideWhenUsed/>
    <w:rsid w:val="008A3254"/>
    <w:pPr>
      <w:tabs>
        <w:tab w:val="center" w:pos="4680"/>
        <w:tab w:val="right" w:pos="9360"/>
      </w:tabs>
      <w:spacing w:after="0" w:line="240" w:lineRule="auto"/>
    </w:pPr>
  </w:style>
  <w:style w:type="character" w:customStyle="1" w:styleId="HeaderChar">
    <w:name w:val="Header Char"/>
    <w:basedOn w:val="DefaultParagraphFont"/>
    <w:link w:val="Header"/>
    <w:uiPriority w:val="99"/>
    <w:rsid w:val="008A3254"/>
  </w:style>
  <w:style w:type="paragraph" w:styleId="Footer">
    <w:name w:val="footer"/>
    <w:basedOn w:val="Normal"/>
    <w:link w:val="FooterChar"/>
    <w:uiPriority w:val="99"/>
    <w:unhideWhenUsed/>
    <w:rsid w:val="008A3254"/>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3254"/>
  </w:style>
  <w:style w:type="paragraph" w:styleId="BalloonText">
    <w:name w:val="Balloon Text"/>
    <w:basedOn w:val="Normal"/>
    <w:link w:val="BalloonTextChar"/>
    <w:uiPriority w:val="99"/>
    <w:semiHidden/>
    <w:unhideWhenUsed/>
    <w:rsid w:val="008A325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A3254"/>
    <w:rPr>
      <w:rFonts w:ascii="Segoe UI" w:hAnsi="Segoe UI" w:cs="Segoe UI"/>
      <w:sz w:val="18"/>
      <w:szCs w:val="18"/>
    </w:rPr>
  </w:style>
  <w:style w:type="paragraph" w:styleId="NormalWeb">
    <w:name w:val="Normal (Web)"/>
    <w:basedOn w:val="Normal"/>
    <w:uiPriority w:val="99"/>
    <w:semiHidden/>
    <w:unhideWhenUsed/>
    <w:rsid w:val="00A1365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7425120589msonormal">
    <w:name w:val="yiv7425120589msonormal"/>
    <w:basedOn w:val="Normal"/>
    <w:rsid w:val="00D817AA"/>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C53851"/>
    <w:rPr>
      <w:color w:val="0563C1" w:themeColor="hyperlink"/>
      <w:u w:val="single"/>
    </w:rPr>
  </w:style>
  <w:style w:type="character" w:styleId="UnresolvedMention">
    <w:name w:val="Unresolved Mention"/>
    <w:basedOn w:val="DefaultParagraphFont"/>
    <w:uiPriority w:val="99"/>
    <w:semiHidden/>
    <w:unhideWhenUsed/>
    <w:rsid w:val="00C5385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89183">
      <w:bodyDiv w:val="1"/>
      <w:marLeft w:val="0"/>
      <w:marRight w:val="0"/>
      <w:marTop w:val="0"/>
      <w:marBottom w:val="0"/>
      <w:divBdr>
        <w:top w:val="none" w:sz="0" w:space="0" w:color="auto"/>
        <w:left w:val="none" w:sz="0" w:space="0" w:color="auto"/>
        <w:bottom w:val="none" w:sz="0" w:space="0" w:color="auto"/>
        <w:right w:val="none" w:sz="0" w:space="0" w:color="auto"/>
      </w:divBdr>
    </w:div>
    <w:div w:id="229971816">
      <w:bodyDiv w:val="1"/>
      <w:marLeft w:val="0"/>
      <w:marRight w:val="0"/>
      <w:marTop w:val="0"/>
      <w:marBottom w:val="0"/>
      <w:divBdr>
        <w:top w:val="none" w:sz="0" w:space="0" w:color="auto"/>
        <w:left w:val="none" w:sz="0" w:space="0" w:color="auto"/>
        <w:bottom w:val="none" w:sz="0" w:space="0" w:color="auto"/>
        <w:right w:val="none" w:sz="0" w:space="0" w:color="auto"/>
      </w:divBdr>
    </w:div>
    <w:div w:id="250630408">
      <w:bodyDiv w:val="1"/>
      <w:marLeft w:val="0"/>
      <w:marRight w:val="0"/>
      <w:marTop w:val="0"/>
      <w:marBottom w:val="0"/>
      <w:divBdr>
        <w:top w:val="none" w:sz="0" w:space="0" w:color="auto"/>
        <w:left w:val="none" w:sz="0" w:space="0" w:color="auto"/>
        <w:bottom w:val="none" w:sz="0" w:space="0" w:color="auto"/>
        <w:right w:val="none" w:sz="0" w:space="0" w:color="auto"/>
      </w:divBdr>
    </w:div>
    <w:div w:id="291600222">
      <w:bodyDiv w:val="1"/>
      <w:marLeft w:val="0"/>
      <w:marRight w:val="0"/>
      <w:marTop w:val="0"/>
      <w:marBottom w:val="0"/>
      <w:divBdr>
        <w:top w:val="none" w:sz="0" w:space="0" w:color="auto"/>
        <w:left w:val="none" w:sz="0" w:space="0" w:color="auto"/>
        <w:bottom w:val="none" w:sz="0" w:space="0" w:color="auto"/>
        <w:right w:val="none" w:sz="0" w:space="0" w:color="auto"/>
      </w:divBdr>
    </w:div>
    <w:div w:id="414547210">
      <w:bodyDiv w:val="1"/>
      <w:marLeft w:val="0"/>
      <w:marRight w:val="0"/>
      <w:marTop w:val="0"/>
      <w:marBottom w:val="0"/>
      <w:divBdr>
        <w:top w:val="none" w:sz="0" w:space="0" w:color="auto"/>
        <w:left w:val="none" w:sz="0" w:space="0" w:color="auto"/>
        <w:bottom w:val="none" w:sz="0" w:space="0" w:color="auto"/>
        <w:right w:val="none" w:sz="0" w:space="0" w:color="auto"/>
      </w:divBdr>
    </w:div>
    <w:div w:id="454637316">
      <w:bodyDiv w:val="1"/>
      <w:marLeft w:val="0"/>
      <w:marRight w:val="0"/>
      <w:marTop w:val="0"/>
      <w:marBottom w:val="0"/>
      <w:divBdr>
        <w:top w:val="none" w:sz="0" w:space="0" w:color="auto"/>
        <w:left w:val="none" w:sz="0" w:space="0" w:color="auto"/>
        <w:bottom w:val="none" w:sz="0" w:space="0" w:color="auto"/>
        <w:right w:val="none" w:sz="0" w:space="0" w:color="auto"/>
      </w:divBdr>
    </w:div>
    <w:div w:id="469788781">
      <w:bodyDiv w:val="1"/>
      <w:marLeft w:val="0"/>
      <w:marRight w:val="0"/>
      <w:marTop w:val="0"/>
      <w:marBottom w:val="0"/>
      <w:divBdr>
        <w:top w:val="none" w:sz="0" w:space="0" w:color="auto"/>
        <w:left w:val="none" w:sz="0" w:space="0" w:color="auto"/>
        <w:bottom w:val="none" w:sz="0" w:space="0" w:color="auto"/>
        <w:right w:val="none" w:sz="0" w:space="0" w:color="auto"/>
      </w:divBdr>
    </w:div>
    <w:div w:id="489951729">
      <w:bodyDiv w:val="1"/>
      <w:marLeft w:val="0"/>
      <w:marRight w:val="0"/>
      <w:marTop w:val="0"/>
      <w:marBottom w:val="0"/>
      <w:divBdr>
        <w:top w:val="none" w:sz="0" w:space="0" w:color="auto"/>
        <w:left w:val="none" w:sz="0" w:space="0" w:color="auto"/>
        <w:bottom w:val="none" w:sz="0" w:space="0" w:color="auto"/>
        <w:right w:val="none" w:sz="0" w:space="0" w:color="auto"/>
      </w:divBdr>
    </w:div>
    <w:div w:id="502162594">
      <w:bodyDiv w:val="1"/>
      <w:marLeft w:val="0"/>
      <w:marRight w:val="0"/>
      <w:marTop w:val="0"/>
      <w:marBottom w:val="0"/>
      <w:divBdr>
        <w:top w:val="none" w:sz="0" w:space="0" w:color="auto"/>
        <w:left w:val="none" w:sz="0" w:space="0" w:color="auto"/>
        <w:bottom w:val="none" w:sz="0" w:space="0" w:color="auto"/>
        <w:right w:val="none" w:sz="0" w:space="0" w:color="auto"/>
      </w:divBdr>
    </w:div>
    <w:div w:id="505943310">
      <w:bodyDiv w:val="1"/>
      <w:marLeft w:val="0"/>
      <w:marRight w:val="0"/>
      <w:marTop w:val="0"/>
      <w:marBottom w:val="0"/>
      <w:divBdr>
        <w:top w:val="none" w:sz="0" w:space="0" w:color="auto"/>
        <w:left w:val="none" w:sz="0" w:space="0" w:color="auto"/>
        <w:bottom w:val="none" w:sz="0" w:space="0" w:color="auto"/>
        <w:right w:val="none" w:sz="0" w:space="0" w:color="auto"/>
      </w:divBdr>
    </w:div>
    <w:div w:id="509296485">
      <w:bodyDiv w:val="1"/>
      <w:marLeft w:val="0"/>
      <w:marRight w:val="0"/>
      <w:marTop w:val="0"/>
      <w:marBottom w:val="0"/>
      <w:divBdr>
        <w:top w:val="none" w:sz="0" w:space="0" w:color="auto"/>
        <w:left w:val="none" w:sz="0" w:space="0" w:color="auto"/>
        <w:bottom w:val="none" w:sz="0" w:space="0" w:color="auto"/>
        <w:right w:val="none" w:sz="0" w:space="0" w:color="auto"/>
      </w:divBdr>
    </w:div>
    <w:div w:id="528373491">
      <w:bodyDiv w:val="1"/>
      <w:marLeft w:val="0"/>
      <w:marRight w:val="0"/>
      <w:marTop w:val="0"/>
      <w:marBottom w:val="0"/>
      <w:divBdr>
        <w:top w:val="none" w:sz="0" w:space="0" w:color="auto"/>
        <w:left w:val="none" w:sz="0" w:space="0" w:color="auto"/>
        <w:bottom w:val="none" w:sz="0" w:space="0" w:color="auto"/>
        <w:right w:val="none" w:sz="0" w:space="0" w:color="auto"/>
      </w:divBdr>
    </w:div>
    <w:div w:id="609750664">
      <w:bodyDiv w:val="1"/>
      <w:marLeft w:val="0"/>
      <w:marRight w:val="0"/>
      <w:marTop w:val="0"/>
      <w:marBottom w:val="0"/>
      <w:divBdr>
        <w:top w:val="none" w:sz="0" w:space="0" w:color="auto"/>
        <w:left w:val="none" w:sz="0" w:space="0" w:color="auto"/>
        <w:bottom w:val="none" w:sz="0" w:space="0" w:color="auto"/>
        <w:right w:val="none" w:sz="0" w:space="0" w:color="auto"/>
      </w:divBdr>
    </w:div>
    <w:div w:id="703749917">
      <w:bodyDiv w:val="1"/>
      <w:marLeft w:val="0"/>
      <w:marRight w:val="0"/>
      <w:marTop w:val="0"/>
      <w:marBottom w:val="0"/>
      <w:divBdr>
        <w:top w:val="none" w:sz="0" w:space="0" w:color="auto"/>
        <w:left w:val="none" w:sz="0" w:space="0" w:color="auto"/>
        <w:bottom w:val="none" w:sz="0" w:space="0" w:color="auto"/>
        <w:right w:val="none" w:sz="0" w:space="0" w:color="auto"/>
      </w:divBdr>
    </w:div>
    <w:div w:id="705568685">
      <w:bodyDiv w:val="1"/>
      <w:marLeft w:val="0"/>
      <w:marRight w:val="0"/>
      <w:marTop w:val="0"/>
      <w:marBottom w:val="0"/>
      <w:divBdr>
        <w:top w:val="none" w:sz="0" w:space="0" w:color="auto"/>
        <w:left w:val="none" w:sz="0" w:space="0" w:color="auto"/>
        <w:bottom w:val="none" w:sz="0" w:space="0" w:color="auto"/>
        <w:right w:val="none" w:sz="0" w:space="0" w:color="auto"/>
      </w:divBdr>
    </w:div>
    <w:div w:id="752892864">
      <w:bodyDiv w:val="1"/>
      <w:marLeft w:val="0"/>
      <w:marRight w:val="0"/>
      <w:marTop w:val="0"/>
      <w:marBottom w:val="0"/>
      <w:divBdr>
        <w:top w:val="none" w:sz="0" w:space="0" w:color="auto"/>
        <w:left w:val="none" w:sz="0" w:space="0" w:color="auto"/>
        <w:bottom w:val="none" w:sz="0" w:space="0" w:color="auto"/>
        <w:right w:val="none" w:sz="0" w:space="0" w:color="auto"/>
      </w:divBdr>
    </w:div>
    <w:div w:id="774209286">
      <w:bodyDiv w:val="1"/>
      <w:marLeft w:val="0"/>
      <w:marRight w:val="0"/>
      <w:marTop w:val="0"/>
      <w:marBottom w:val="0"/>
      <w:divBdr>
        <w:top w:val="none" w:sz="0" w:space="0" w:color="auto"/>
        <w:left w:val="none" w:sz="0" w:space="0" w:color="auto"/>
        <w:bottom w:val="none" w:sz="0" w:space="0" w:color="auto"/>
        <w:right w:val="none" w:sz="0" w:space="0" w:color="auto"/>
      </w:divBdr>
      <w:divsChild>
        <w:div w:id="1688750706">
          <w:marLeft w:val="0"/>
          <w:marRight w:val="0"/>
          <w:marTop w:val="0"/>
          <w:marBottom w:val="0"/>
          <w:divBdr>
            <w:top w:val="none" w:sz="0" w:space="0" w:color="auto"/>
            <w:left w:val="none" w:sz="0" w:space="0" w:color="auto"/>
            <w:bottom w:val="none" w:sz="0" w:space="0" w:color="auto"/>
            <w:right w:val="none" w:sz="0" w:space="0" w:color="auto"/>
          </w:divBdr>
        </w:div>
        <w:div w:id="2143186562">
          <w:marLeft w:val="0"/>
          <w:marRight w:val="0"/>
          <w:marTop w:val="120"/>
          <w:marBottom w:val="0"/>
          <w:divBdr>
            <w:top w:val="none" w:sz="0" w:space="0" w:color="auto"/>
            <w:left w:val="none" w:sz="0" w:space="0" w:color="auto"/>
            <w:bottom w:val="none" w:sz="0" w:space="0" w:color="auto"/>
            <w:right w:val="none" w:sz="0" w:space="0" w:color="auto"/>
          </w:divBdr>
          <w:divsChild>
            <w:div w:id="645282169">
              <w:marLeft w:val="0"/>
              <w:marRight w:val="0"/>
              <w:marTop w:val="0"/>
              <w:marBottom w:val="0"/>
              <w:divBdr>
                <w:top w:val="none" w:sz="0" w:space="0" w:color="auto"/>
                <w:left w:val="none" w:sz="0" w:space="0" w:color="auto"/>
                <w:bottom w:val="none" w:sz="0" w:space="0" w:color="auto"/>
                <w:right w:val="none" w:sz="0" w:space="0" w:color="auto"/>
              </w:divBdr>
            </w:div>
          </w:divsChild>
        </w:div>
        <w:div w:id="727535111">
          <w:marLeft w:val="0"/>
          <w:marRight w:val="0"/>
          <w:marTop w:val="120"/>
          <w:marBottom w:val="0"/>
          <w:divBdr>
            <w:top w:val="none" w:sz="0" w:space="0" w:color="auto"/>
            <w:left w:val="none" w:sz="0" w:space="0" w:color="auto"/>
            <w:bottom w:val="none" w:sz="0" w:space="0" w:color="auto"/>
            <w:right w:val="none" w:sz="0" w:space="0" w:color="auto"/>
          </w:divBdr>
          <w:divsChild>
            <w:div w:id="137963637">
              <w:marLeft w:val="0"/>
              <w:marRight w:val="0"/>
              <w:marTop w:val="0"/>
              <w:marBottom w:val="0"/>
              <w:divBdr>
                <w:top w:val="none" w:sz="0" w:space="0" w:color="auto"/>
                <w:left w:val="none" w:sz="0" w:space="0" w:color="auto"/>
                <w:bottom w:val="none" w:sz="0" w:space="0" w:color="auto"/>
                <w:right w:val="none" w:sz="0" w:space="0" w:color="auto"/>
              </w:divBdr>
            </w:div>
          </w:divsChild>
        </w:div>
        <w:div w:id="329405197">
          <w:marLeft w:val="0"/>
          <w:marRight w:val="0"/>
          <w:marTop w:val="120"/>
          <w:marBottom w:val="0"/>
          <w:divBdr>
            <w:top w:val="none" w:sz="0" w:space="0" w:color="auto"/>
            <w:left w:val="none" w:sz="0" w:space="0" w:color="auto"/>
            <w:bottom w:val="none" w:sz="0" w:space="0" w:color="auto"/>
            <w:right w:val="none" w:sz="0" w:space="0" w:color="auto"/>
          </w:divBdr>
          <w:divsChild>
            <w:div w:id="190332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593891">
      <w:bodyDiv w:val="1"/>
      <w:marLeft w:val="0"/>
      <w:marRight w:val="0"/>
      <w:marTop w:val="0"/>
      <w:marBottom w:val="0"/>
      <w:divBdr>
        <w:top w:val="none" w:sz="0" w:space="0" w:color="auto"/>
        <w:left w:val="none" w:sz="0" w:space="0" w:color="auto"/>
        <w:bottom w:val="none" w:sz="0" w:space="0" w:color="auto"/>
        <w:right w:val="none" w:sz="0" w:space="0" w:color="auto"/>
      </w:divBdr>
    </w:div>
    <w:div w:id="829178780">
      <w:bodyDiv w:val="1"/>
      <w:marLeft w:val="0"/>
      <w:marRight w:val="0"/>
      <w:marTop w:val="0"/>
      <w:marBottom w:val="0"/>
      <w:divBdr>
        <w:top w:val="none" w:sz="0" w:space="0" w:color="auto"/>
        <w:left w:val="none" w:sz="0" w:space="0" w:color="auto"/>
        <w:bottom w:val="none" w:sz="0" w:space="0" w:color="auto"/>
        <w:right w:val="none" w:sz="0" w:space="0" w:color="auto"/>
      </w:divBdr>
    </w:div>
    <w:div w:id="850415940">
      <w:bodyDiv w:val="1"/>
      <w:marLeft w:val="0"/>
      <w:marRight w:val="0"/>
      <w:marTop w:val="0"/>
      <w:marBottom w:val="0"/>
      <w:divBdr>
        <w:top w:val="none" w:sz="0" w:space="0" w:color="auto"/>
        <w:left w:val="none" w:sz="0" w:space="0" w:color="auto"/>
        <w:bottom w:val="none" w:sz="0" w:space="0" w:color="auto"/>
        <w:right w:val="none" w:sz="0" w:space="0" w:color="auto"/>
      </w:divBdr>
    </w:div>
    <w:div w:id="972517995">
      <w:bodyDiv w:val="1"/>
      <w:marLeft w:val="0"/>
      <w:marRight w:val="0"/>
      <w:marTop w:val="0"/>
      <w:marBottom w:val="0"/>
      <w:divBdr>
        <w:top w:val="none" w:sz="0" w:space="0" w:color="auto"/>
        <w:left w:val="none" w:sz="0" w:space="0" w:color="auto"/>
        <w:bottom w:val="none" w:sz="0" w:space="0" w:color="auto"/>
        <w:right w:val="none" w:sz="0" w:space="0" w:color="auto"/>
      </w:divBdr>
    </w:div>
    <w:div w:id="1115708164">
      <w:bodyDiv w:val="1"/>
      <w:marLeft w:val="0"/>
      <w:marRight w:val="0"/>
      <w:marTop w:val="0"/>
      <w:marBottom w:val="0"/>
      <w:divBdr>
        <w:top w:val="none" w:sz="0" w:space="0" w:color="auto"/>
        <w:left w:val="none" w:sz="0" w:space="0" w:color="auto"/>
        <w:bottom w:val="none" w:sz="0" w:space="0" w:color="auto"/>
        <w:right w:val="none" w:sz="0" w:space="0" w:color="auto"/>
      </w:divBdr>
    </w:div>
    <w:div w:id="1276717367">
      <w:bodyDiv w:val="1"/>
      <w:marLeft w:val="0"/>
      <w:marRight w:val="0"/>
      <w:marTop w:val="0"/>
      <w:marBottom w:val="0"/>
      <w:divBdr>
        <w:top w:val="none" w:sz="0" w:space="0" w:color="auto"/>
        <w:left w:val="none" w:sz="0" w:space="0" w:color="auto"/>
        <w:bottom w:val="none" w:sz="0" w:space="0" w:color="auto"/>
        <w:right w:val="none" w:sz="0" w:space="0" w:color="auto"/>
      </w:divBdr>
    </w:div>
    <w:div w:id="1303001262">
      <w:bodyDiv w:val="1"/>
      <w:marLeft w:val="0"/>
      <w:marRight w:val="0"/>
      <w:marTop w:val="0"/>
      <w:marBottom w:val="0"/>
      <w:divBdr>
        <w:top w:val="none" w:sz="0" w:space="0" w:color="auto"/>
        <w:left w:val="none" w:sz="0" w:space="0" w:color="auto"/>
        <w:bottom w:val="none" w:sz="0" w:space="0" w:color="auto"/>
        <w:right w:val="none" w:sz="0" w:space="0" w:color="auto"/>
      </w:divBdr>
    </w:div>
    <w:div w:id="1322465936">
      <w:bodyDiv w:val="1"/>
      <w:marLeft w:val="0"/>
      <w:marRight w:val="0"/>
      <w:marTop w:val="0"/>
      <w:marBottom w:val="0"/>
      <w:divBdr>
        <w:top w:val="none" w:sz="0" w:space="0" w:color="auto"/>
        <w:left w:val="none" w:sz="0" w:space="0" w:color="auto"/>
        <w:bottom w:val="none" w:sz="0" w:space="0" w:color="auto"/>
        <w:right w:val="none" w:sz="0" w:space="0" w:color="auto"/>
      </w:divBdr>
    </w:div>
    <w:div w:id="1334645260">
      <w:bodyDiv w:val="1"/>
      <w:marLeft w:val="0"/>
      <w:marRight w:val="0"/>
      <w:marTop w:val="0"/>
      <w:marBottom w:val="0"/>
      <w:divBdr>
        <w:top w:val="none" w:sz="0" w:space="0" w:color="auto"/>
        <w:left w:val="none" w:sz="0" w:space="0" w:color="auto"/>
        <w:bottom w:val="none" w:sz="0" w:space="0" w:color="auto"/>
        <w:right w:val="none" w:sz="0" w:space="0" w:color="auto"/>
      </w:divBdr>
    </w:div>
    <w:div w:id="1445464037">
      <w:bodyDiv w:val="1"/>
      <w:marLeft w:val="0"/>
      <w:marRight w:val="0"/>
      <w:marTop w:val="0"/>
      <w:marBottom w:val="0"/>
      <w:divBdr>
        <w:top w:val="none" w:sz="0" w:space="0" w:color="auto"/>
        <w:left w:val="none" w:sz="0" w:space="0" w:color="auto"/>
        <w:bottom w:val="none" w:sz="0" w:space="0" w:color="auto"/>
        <w:right w:val="none" w:sz="0" w:space="0" w:color="auto"/>
      </w:divBdr>
    </w:div>
    <w:div w:id="1466898336">
      <w:bodyDiv w:val="1"/>
      <w:marLeft w:val="0"/>
      <w:marRight w:val="0"/>
      <w:marTop w:val="0"/>
      <w:marBottom w:val="0"/>
      <w:divBdr>
        <w:top w:val="none" w:sz="0" w:space="0" w:color="auto"/>
        <w:left w:val="none" w:sz="0" w:space="0" w:color="auto"/>
        <w:bottom w:val="none" w:sz="0" w:space="0" w:color="auto"/>
        <w:right w:val="none" w:sz="0" w:space="0" w:color="auto"/>
      </w:divBdr>
    </w:div>
    <w:div w:id="1608266768">
      <w:bodyDiv w:val="1"/>
      <w:marLeft w:val="0"/>
      <w:marRight w:val="0"/>
      <w:marTop w:val="0"/>
      <w:marBottom w:val="0"/>
      <w:divBdr>
        <w:top w:val="none" w:sz="0" w:space="0" w:color="auto"/>
        <w:left w:val="none" w:sz="0" w:space="0" w:color="auto"/>
        <w:bottom w:val="none" w:sz="0" w:space="0" w:color="auto"/>
        <w:right w:val="none" w:sz="0" w:space="0" w:color="auto"/>
      </w:divBdr>
    </w:div>
    <w:div w:id="1631325035">
      <w:bodyDiv w:val="1"/>
      <w:marLeft w:val="0"/>
      <w:marRight w:val="0"/>
      <w:marTop w:val="0"/>
      <w:marBottom w:val="0"/>
      <w:divBdr>
        <w:top w:val="none" w:sz="0" w:space="0" w:color="auto"/>
        <w:left w:val="none" w:sz="0" w:space="0" w:color="auto"/>
        <w:bottom w:val="none" w:sz="0" w:space="0" w:color="auto"/>
        <w:right w:val="none" w:sz="0" w:space="0" w:color="auto"/>
      </w:divBdr>
    </w:div>
    <w:div w:id="1631979336">
      <w:bodyDiv w:val="1"/>
      <w:marLeft w:val="0"/>
      <w:marRight w:val="0"/>
      <w:marTop w:val="0"/>
      <w:marBottom w:val="0"/>
      <w:divBdr>
        <w:top w:val="none" w:sz="0" w:space="0" w:color="auto"/>
        <w:left w:val="none" w:sz="0" w:space="0" w:color="auto"/>
        <w:bottom w:val="none" w:sz="0" w:space="0" w:color="auto"/>
        <w:right w:val="none" w:sz="0" w:space="0" w:color="auto"/>
      </w:divBdr>
    </w:div>
    <w:div w:id="1696691390">
      <w:bodyDiv w:val="1"/>
      <w:marLeft w:val="0"/>
      <w:marRight w:val="0"/>
      <w:marTop w:val="0"/>
      <w:marBottom w:val="0"/>
      <w:divBdr>
        <w:top w:val="none" w:sz="0" w:space="0" w:color="auto"/>
        <w:left w:val="none" w:sz="0" w:space="0" w:color="auto"/>
        <w:bottom w:val="none" w:sz="0" w:space="0" w:color="auto"/>
        <w:right w:val="none" w:sz="0" w:space="0" w:color="auto"/>
      </w:divBdr>
    </w:div>
    <w:div w:id="1734083087">
      <w:bodyDiv w:val="1"/>
      <w:marLeft w:val="0"/>
      <w:marRight w:val="0"/>
      <w:marTop w:val="0"/>
      <w:marBottom w:val="0"/>
      <w:divBdr>
        <w:top w:val="none" w:sz="0" w:space="0" w:color="auto"/>
        <w:left w:val="none" w:sz="0" w:space="0" w:color="auto"/>
        <w:bottom w:val="none" w:sz="0" w:space="0" w:color="auto"/>
        <w:right w:val="none" w:sz="0" w:space="0" w:color="auto"/>
      </w:divBdr>
    </w:div>
    <w:div w:id="1875577921">
      <w:bodyDiv w:val="1"/>
      <w:marLeft w:val="0"/>
      <w:marRight w:val="0"/>
      <w:marTop w:val="0"/>
      <w:marBottom w:val="0"/>
      <w:divBdr>
        <w:top w:val="none" w:sz="0" w:space="0" w:color="auto"/>
        <w:left w:val="none" w:sz="0" w:space="0" w:color="auto"/>
        <w:bottom w:val="none" w:sz="0" w:space="0" w:color="auto"/>
        <w:right w:val="none" w:sz="0" w:space="0" w:color="auto"/>
      </w:divBdr>
    </w:div>
    <w:div w:id="1875775859">
      <w:bodyDiv w:val="1"/>
      <w:marLeft w:val="0"/>
      <w:marRight w:val="0"/>
      <w:marTop w:val="0"/>
      <w:marBottom w:val="0"/>
      <w:divBdr>
        <w:top w:val="none" w:sz="0" w:space="0" w:color="auto"/>
        <w:left w:val="none" w:sz="0" w:space="0" w:color="auto"/>
        <w:bottom w:val="none" w:sz="0" w:space="0" w:color="auto"/>
        <w:right w:val="none" w:sz="0" w:space="0" w:color="auto"/>
      </w:divBdr>
    </w:div>
    <w:div w:id="1906334986">
      <w:bodyDiv w:val="1"/>
      <w:marLeft w:val="0"/>
      <w:marRight w:val="0"/>
      <w:marTop w:val="0"/>
      <w:marBottom w:val="0"/>
      <w:divBdr>
        <w:top w:val="none" w:sz="0" w:space="0" w:color="auto"/>
        <w:left w:val="none" w:sz="0" w:space="0" w:color="auto"/>
        <w:bottom w:val="none" w:sz="0" w:space="0" w:color="auto"/>
        <w:right w:val="none" w:sz="0" w:space="0" w:color="auto"/>
      </w:divBdr>
    </w:div>
    <w:div w:id="1910382073">
      <w:bodyDiv w:val="1"/>
      <w:marLeft w:val="0"/>
      <w:marRight w:val="0"/>
      <w:marTop w:val="0"/>
      <w:marBottom w:val="0"/>
      <w:divBdr>
        <w:top w:val="none" w:sz="0" w:space="0" w:color="auto"/>
        <w:left w:val="none" w:sz="0" w:space="0" w:color="auto"/>
        <w:bottom w:val="none" w:sz="0" w:space="0" w:color="auto"/>
        <w:right w:val="none" w:sz="0" w:space="0" w:color="auto"/>
      </w:divBdr>
    </w:div>
    <w:div w:id="1950428371">
      <w:bodyDiv w:val="1"/>
      <w:marLeft w:val="0"/>
      <w:marRight w:val="0"/>
      <w:marTop w:val="0"/>
      <w:marBottom w:val="0"/>
      <w:divBdr>
        <w:top w:val="none" w:sz="0" w:space="0" w:color="auto"/>
        <w:left w:val="none" w:sz="0" w:space="0" w:color="auto"/>
        <w:bottom w:val="none" w:sz="0" w:space="0" w:color="auto"/>
        <w:right w:val="none" w:sz="0" w:space="0" w:color="auto"/>
      </w:divBdr>
    </w:div>
    <w:div w:id="1953047284">
      <w:bodyDiv w:val="1"/>
      <w:marLeft w:val="0"/>
      <w:marRight w:val="0"/>
      <w:marTop w:val="0"/>
      <w:marBottom w:val="0"/>
      <w:divBdr>
        <w:top w:val="none" w:sz="0" w:space="0" w:color="auto"/>
        <w:left w:val="none" w:sz="0" w:space="0" w:color="auto"/>
        <w:bottom w:val="none" w:sz="0" w:space="0" w:color="auto"/>
        <w:right w:val="none" w:sz="0" w:space="0" w:color="auto"/>
      </w:divBdr>
    </w:div>
    <w:div w:id="1982423604">
      <w:bodyDiv w:val="1"/>
      <w:marLeft w:val="0"/>
      <w:marRight w:val="0"/>
      <w:marTop w:val="0"/>
      <w:marBottom w:val="0"/>
      <w:divBdr>
        <w:top w:val="none" w:sz="0" w:space="0" w:color="auto"/>
        <w:left w:val="none" w:sz="0" w:space="0" w:color="auto"/>
        <w:bottom w:val="none" w:sz="0" w:space="0" w:color="auto"/>
        <w:right w:val="none" w:sz="0" w:space="0" w:color="auto"/>
      </w:divBdr>
    </w:div>
    <w:div w:id="1999191868">
      <w:bodyDiv w:val="1"/>
      <w:marLeft w:val="0"/>
      <w:marRight w:val="0"/>
      <w:marTop w:val="0"/>
      <w:marBottom w:val="0"/>
      <w:divBdr>
        <w:top w:val="none" w:sz="0" w:space="0" w:color="auto"/>
        <w:left w:val="none" w:sz="0" w:space="0" w:color="auto"/>
        <w:bottom w:val="none" w:sz="0" w:space="0" w:color="auto"/>
        <w:right w:val="none" w:sz="0" w:space="0" w:color="auto"/>
      </w:divBdr>
    </w:div>
    <w:div w:id="2012877367">
      <w:bodyDiv w:val="1"/>
      <w:marLeft w:val="0"/>
      <w:marRight w:val="0"/>
      <w:marTop w:val="0"/>
      <w:marBottom w:val="0"/>
      <w:divBdr>
        <w:top w:val="none" w:sz="0" w:space="0" w:color="auto"/>
        <w:left w:val="none" w:sz="0" w:space="0" w:color="auto"/>
        <w:bottom w:val="none" w:sz="0" w:space="0" w:color="auto"/>
        <w:right w:val="none" w:sz="0" w:space="0" w:color="auto"/>
      </w:divBdr>
    </w:div>
    <w:div w:id="2038041506">
      <w:bodyDiv w:val="1"/>
      <w:marLeft w:val="0"/>
      <w:marRight w:val="0"/>
      <w:marTop w:val="0"/>
      <w:marBottom w:val="0"/>
      <w:divBdr>
        <w:top w:val="none" w:sz="0" w:space="0" w:color="auto"/>
        <w:left w:val="none" w:sz="0" w:space="0" w:color="auto"/>
        <w:bottom w:val="none" w:sz="0" w:space="0" w:color="auto"/>
        <w:right w:val="none" w:sz="0" w:space="0" w:color="auto"/>
      </w:divBdr>
    </w:div>
    <w:div w:id="2079938252">
      <w:bodyDiv w:val="1"/>
      <w:marLeft w:val="0"/>
      <w:marRight w:val="0"/>
      <w:marTop w:val="0"/>
      <w:marBottom w:val="0"/>
      <w:divBdr>
        <w:top w:val="none" w:sz="0" w:space="0" w:color="auto"/>
        <w:left w:val="none" w:sz="0" w:space="0" w:color="auto"/>
        <w:bottom w:val="none" w:sz="0" w:space="0" w:color="auto"/>
        <w:right w:val="none" w:sz="0" w:space="0" w:color="auto"/>
      </w:divBdr>
    </w:div>
    <w:div w:id="2114326193">
      <w:bodyDiv w:val="1"/>
      <w:marLeft w:val="0"/>
      <w:marRight w:val="0"/>
      <w:marTop w:val="0"/>
      <w:marBottom w:val="0"/>
      <w:divBdr>
        <w:top w:val="none" w:sz="0" w:space="0" w:color="auto"/>
        <w:left w:val="none" w:sz="0" w:space="0" w:color="auto"/>
        <w:bottom w:val="none" w:sz="0" w:space="0" w:color="auto"/>
        <w:right w:val="none" w:sz="0" w:space="0" w:color="auto"/>
      </w:divBdr>
    </w:div>
    <w:div w:id="21211479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jpg"/><Relationship Id="rId26" Type="http://schemas.openxmlformats.org/officeDocument/2006/relationships/image" Target="media/image17.jpeg"/><Relationship Id="rId39" Type="http://schemas.openxmlformats.org/officeDocument/2006/relationships/image" Target="media/image29.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2.jpeg"/><Relationship Id="rId47" Type="http://schemas.openxmlformats.org/officeDocument/2006/relationships/image" Target="media/image36.jpeg"/><Relationship Id="rId50" Type="http://schemas.openxmlformats.org/officeDocument/2006/relationships/chart" Target="charts/chart5.xml"/><Relationship Id="rId55" Type="http://schemas.openxmlformats.org/officeDocument/2006/relationships/image" Target="media/image42.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image" Target="media/image20.jpe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4.jpeg"/><Relationship Id="rId53" Type="http://schemas.openxmlformats.org/officeDocument/2006/relationships/image" Target="media/image40.jpeg"/><Relationship Id="rId58" Type="http://schemas.openxmlformats.org/officeDocument/2006/relationships/image" Target="media/image45.jpeg"/><Relationship Id="rId5" Type="http://schemas.openxmlformats.org/officeDocument/2006/relationships/webSettings" Target="webSettings.xml"/><Relationship Id="rId19" Type="http://schemas.openxmlformats.org/officeDocument/2006/relationships/image" Target="media/image10.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cid:88D96E96-9B0B-4526-8E6C-35A546A4AF51" TargetMode="External"/><Relationship Id="rId48" Type="http://schemas.openxmlformats.org/officeDocument/2006/relationships/image" Target="media/image37.jpeg"/><Relationship Id="rId56" Type="http://schemas.openxmlformats.org/officeDocument/2006/relationships/image" Target="media/image43.jpeg"/><Relationship Id="rId8" Type="http://schemas.openxmlformats.org/officeDocument/2006/relationships/image" Target="media/image1.jpeg"/><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8.jpeg"/><Relationship Id="rId46" Type="http://schemas.openxmlformats.org/officeDocument/2006/relationships/image" Target="media/image35.jpeg"/><Relationship Id="rId59"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1.jpeg"/><Relationship Id="rId54"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chart" Target="charts/chart3.xml"/><Relationship Id="rId49" Type="http://schemas.openxmlformats.org/officeDocument/2006/relationships/chart" Target="charts/chart4.xml"/><Relationship Id="rId57" Type="http://schemas.openxmlformats.org/officeDocument/2006/relationships/image" Target="media/image44.jpeg"/><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3.jpeg"/><Relationship Id="rId52" Type="http://schemas.openxmlformats.org/officeDocument/2006/relationships/image" Target="media/image39.jpeg"/><Relationship Id="rId60"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Summary!$B$2</c:f>
              <c:strCache>
                <c:ptCount val="1"/>
                <c:pt idx="0">
                  <c:v>Common Plea</c:v>
                </c:pt>
              </c:strCache>
            </c:strRef>
          </c:tx>
          <c:spPr>
            <a:solidFill>
              <a:schemeClr val="accent1"/>
            </a:solidFill>
            <a:ln>
              <a:noFill/>
            </a:ln>
            <a:effectLst/>
          </c:spPr>
          <c:invertIfNegative val="0"/>
          <c:cat>
            <c:strRef>
              <c:f>Summary!$A$3:$A$14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Summary!$B$3:$B$14</c:f>
              <c:numCache>
                <c:formatCode>_(* #,##0.00_);_(* \(#,##0.00\);_(* "-"??_);_(@_)</c:formatCode>
                <c:ptCount val="12"/>
                <c:pt idx="0">
                  <c:v>8453</c:v>
                </c:pt>
                <c:pt idx="1">
                  <c:v>8082</c:v>
                </c:pt>
                <c:pt idx="2">
                  <c:v>10229</c:v>
                </c:pt>
                <c:pt idx="3">
                  <c:v>10904</c:v>
                </c:pt>
                <c:pt idx="4">
                  <c:v>8386</c:v>
                </c:pt>
                <c:pt idx="5">
                  <c:v>7921</c:v>
                </c:pt>
                <c:pt idx="6">
                  <c:v>7039</c:v>
                </c:pt>
                <c:pt idx="7">
                  <c:v>10256</c:v>
                </c:pt>
                <c:pt idx="8">
                  <c:v>5841</c:v>
                </c:pt>
                <c:pt idx="9">
                  <c:v>8779</c:v>
                </c:pt>
                <c:pt idx="10">
                  <c:v>6274</c:v>
                </c:pt>
                <c:pt idx="11">
                  <c:v>5290</c:v>
                </c:pt>
              </c:numCache>
            </c:numRef>
          </c:val>
          <c:extLst>
            <c:ext xmlns:c16="http://schemas.microsoft.com/office/drawing/2014/chart" uri="{C3380CC4-5D6E-409C-BE32-E72D297353CC}">
              <c16:uniqueId val="{00000000-AB49-4F7C-ABB9-49054EE99A1D}"/>
            </c:ext>
          </c:extLst>
        </c:ser>
        <c:ser>
          <c:idx val="1"/>
          <c:order val="1"/>
          <c:tx>
            <c:strRef>
              <c:f>Summary!$C$2</c:f>
              <c:strCache>
                <c:ptCount val="1"/>
                <c:pt idx="0">
                  <c:v>Municipal</c:v>
                </c:pt>
              </c:strCache>
            </c:strRef>
          </c:tx>
          <c:spPr>
            <a:solidFill>
              <a:schemeClr val="accent2"/>
            </a:solidFill>
            <a:ln>
              <a:noFill/>
            </a:ln>
            <a:effectLst/>
          </c:spPr>
          <c:invertIfNegative val="0"/>
          <c:cat>
            <c:strRef>
              <c:f>Summary!$A$3:$A$14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Summary!$C$3:$C$14</c:f>
              <c:numCache>
                <c:formatCode>_(* #,##0.00_);_(* \(#,##0.00\);_(* "-"??_);_(@_)</c:formatCode>
                <c:ptCount val="12"/>
                <c:pt idx="0">
                  <c:v>2406</c:v>
                </c:pt>
                <c:pt idx="1">
                  <c:v>2283</c:v>
                </c:pt>
                <c:pt idx="2">
                  <c:v>1462</c:v>
                </c:pt>
                <c:pt idx="3">
                  <c:v>1062</c:v>
                </c:pt>
                <c:pt idx="4">
                  <c:v>2283</c:v>
                </c:pt>
                <c:pt idx="5">
                  <c:v>1333</c:v>
                </c:pt>
                <c:pt idx="6">
                  <c:v>1236</c:v>
                </c:pt>
                <c:pt idx="7">
                  <c:v>2876</c:v>
                </c:pt>
                <c:pt idx="8">
                  <c:v>2446.8000000000002</c:v>
                </c:pt>
                <c:pt idx="9">
                  <c:v>1573</c:v>
                </c:pt>
                <c:pt idx="10">
                  <c:v>1450</c:v>
                </c:pt>
                <c:pt idx="11">
                  <c:v>1109</c:v>
                </c:pt>
              </c:numCache>
            </c:numRef>
          </c:val>
          <c:extLst>
            <c:ext xmlns:c16="http://schemas.microsoft.com/office/drawing/2014/chart" uri="{C3380CC4-5D6E-409C-BE32-E72D297353CC}">
              <c16:uniqueId val="{00000001-AB49-4F7C-ABB9-49054EE99A1D}"/>
            </c:ext>
          </c:extLst>
        </c:ser>
        <c:ser>
          <c:idx val="2"/>
          <c:order val="2"/>
          <c:tx>
            <c:strRef>
              <c:f>Summary!$D$2</c:f>
              <c:strCache>
                <c:ptCount val="1"/>
                <c:pt idx="0">
                  <c:v>JV</c:v>
                </c:pt>
              </c:strCache>
            </c:strRef>
          </c:tx>
          <c:spPr>
            <a:solidFill>
              <a:schemeClr val="accent6">
                <a:lumMod val="75000"/>
              </a:schemeClr>
            </a:solidFill>
            <a:ln>
              <a:noFill/>
            </a:ln>
            <a:effectLst/>
          </c:spPr>
          <c:invertIfNegative val="0"/>
          <c:cat>
            <c:strRef>
              <c:f>Summary!$A$3:$A$14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Summary!$D$3:$D$14</c:f>
              <c:numCache>
                <c:formatCode>_(* #,##0.00_);_(* \(#,##0.00\);_(* "-"??_);_(@_)</c:formatCode>
                <c:ptCount val="12"/>
                <c:pt idx="0">
                  <c:v>1643</c:v>
                </c:pt>
                <c:pt idx="1">
                  <c:v>2797</c:v>
                </c:pt>
                <c:pt idx="2">
                  <c:v>2841</c:v>
                </c:pt>
                <c:pt idx="3">
                  <c:v>1718</c:v>
                </c:pt>
                <c:pt idx="4">
                  <c:v>1616</c:v>
                </c:pt>
                <c:pt idx="5">
                  <c:v>521</c:v>
                </c:pt>
                <c:pt idx="6">
                  <c:v>1133</c:v>
                </c:pt>
                <c:pt idx="7">
                  <c:v>2152.6</c:v>
                </c:pt>
                <c:pt idx="8">
                  <c:v>1383</c:v>
                </c:pt>
                <c:pt idx="9">
                  <c:v>1288</c:v>
                </c:pt>
                <c:pt idx="10">
                  <c:v>1154</c:v>
                </c:pt>
                <c:pt idx="11">
                  <c:v>2491</c:v>
                </c:pt>
              </c:numCache>
            </c:numRef>
          </c:val>
          <c:extLst>
            <c:ext xmlns:c16="http://schemas.microsoft.com/office/drawing/2014/chart" uri="{C3380CC4-5D6E-409C-BE32-E72D297353CC}">
              <c16:uniqueId val="{00000002-AB49-4F7C-ABB9-49054EE99A1D}"/>
            </c:ext>
          </c:extLst>
        </c:ser>
        <c:ser>
          <c:idx val="3"/>
          <c:order val="3"/>
          <c:tx>
            <c:strRef>
              <c:f>Summary!$E$2</c:f>
              <c:strCache>
                <c:ptCount val="1"/>
                <c:pt idx="0">
                  <c:v>Other</c:v>
                </c:pt>
              </c:strCache>
            </c:strRef>
          </c:tx>
          <c:spPr>
            <a:solidFill>
              <a:schemeClr val="accent4"/>
            </a:solidFill>
            <a:ln>
              <a:noFill/>
            </a:ln>
            <a:effectLst/>
          </c:spPr>
          <c:invertIfNegative val="0"/>
          <c:cat>
            <c:strRef>
              <c:f>Summary!$A$3:$A$14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Summary!$E$3:$E$14</c:f>
              <c:numCache>
                <c:formatCode>_(* #,##0.00_);_(* \(#,##0.00\);_(* "-"??_);_(@_)</c:formatCode>
                <c:ptCount val="12"/>
                <c:pt idx="0">
                  <c:v>1596.8</c:v>
                </c:pt>
                <c:pt idx="1">
                  <c:v>534.79999999999995</c:v>
                </c:pt>
                <c:pt idx="2">
                  <c:v>1226.2</c:v>
                </c:pt>
                <c:pt idx="3">
                  <c:v>1446.6</c:v>
                </c:pt>
                <c:pt idx="4">
                  <c:v>1303.2</c:v>
                </c:pt>
                <c:pt idx="5">
                  <c:v>453.8</c:v>
                </c:pt>
                <c:pt idx="6">
                  <c:v>715.00000000000011</c:v>
                </c:pt>
                <c:pt idx="7">
                  <c:v>2097.3199999999997</c:v>
                </c:pt>
                <c:pt idx="8">
                  <c:v>888.40000000000009</c:v>
                </c:pt>
                <c:pt idx="9">
                  <c:v>1291.4000000000001</c:v>
                </c:pt>
                <c:pt idx="10">
                  <c:v>552.80000000000007</c:v>
                </c:pt>
                <c:pt idx="11">
                  <c:v>599.58000000000004</c:v>
                </c:pt>
              </c:numCache>
            </c:numRef>
          </c:val>
          <c:extLst>
            <c:ext xmlns:c16="http://schemas.microsoft.com/office/drawing/2014/chart" uri="{C3380CC4-5D6E-409C-BE32-E72D297353CC}">
              <c16:uniqueId val="{00000003-AB49-4F7C-ABB9-49054EE99A1D}"/>
            </c:ext>
          </c:extLst>
        </c:ser>
        <c:dLbls>
          <c:showLegendKey val="0"/>
          <c:showVal val="0"/>
          <c:showCatName val="0"/>
          <c:showSerName val="0"/>
          <c:showPercent val="0"/>
          <c:showBubbleSize val="0"/>
        </c:dLbls>
        <c:gapWidth val="219"/>
        <c:overlap val="-27"/>
        <c:axId val="942520880"/>
        <c:axId val="944257888"/>
      </c:barChart>
      <c:catAx>
        <c:axId val="942520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en-US"/>
          </a:p>
        </c:txPr>
        <c:crossAx val="944257888"/>
        <c:crosses val="autoZero"/>
        <c:auto val="1"/>
        <c:lblAlgn val="ctr"/>
        <c:lblOffset val="100"/>
        <c:noMultiLvlLbl val="0"/>
      </c:catAx>
      <c:valAx>
        <c:axId val="944257888"/>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en-US"/>
          </a:p>
        </c:txPr>
        <c:crossAx val="942520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en-US"/>
        </a:p>
      </c:txPr>
    </c:legend>
    <c:plotVisOnly val="1"/>
    <c:dispBlanksAs val="gap"/>
    <c:showDLblsOverMax val="0"/>
  </c:chart>
  <c:spPr>
    <a:solidFill>
      <a:schemeClr val="bg2">
        <a:lumMod val="25000"/>
      </a:schemeClr>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Total!$B$2</c:f>
              <c:strCache>
                <c:ptCount val="1"/>
                <c:pt idx="0">
                  <c:v>Common plea</c:v>
                </c:pt>
              </c:strCache>
            </c:strRef>
          </c:tx>
          <c:spPr>
            <a:solidFill>
              <a:schemeClr val="accent1"/>
            </a:solidFill>
            <a:ln>
              <a:noFill/>
            </a:ln>
            <a:effectLst/>
          </c:spPr>
          <c:invertIfNegative val="0"/>
          <c:cat>
            <c:strRef>
              <c:f>Total!$A$3:$A$14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Total!$B$3:$B$14</c:f>
              <c:numCache>
                <c:formatCode>_(* #,##0.00_);_(* \(#,##0.00\);_(* "-"??_);_(@_)</c:formatCode>
                <c:ptCount val="12"/>
                <c:pt idx="0">
                  <c:v>1618.65</c:v>
                </c:pt>
                <c:pt idx="1">
                  <c:v>1353.14</c:v>
                </c:pt>
                <c:pt idx="2">
                  <c:v>5254.9</c:v>
                </c:pt>
                <c:pt idx="3">
                  <c:v>1238.3499999999999</c:v>
                </c:pt>
                <c:pt idx="4">
                  <c:v>3164.62</c:v>
                </c:pt>
                <c:pt idx="5">
                  <c:v>1562.75</c:v>
                </c:pt>
                <c:pt idx="6">
                  <c:v>2825.35</c:v>
                </c:pt>
                <c:pt idx="7">
                  <c:v>3987.61</c:v>
                </c:pt>
                <c:pt idx="8">
                  <c:v>1624.25</c:v>
                </c:pt>
                <c:pt idx="9">
                  <c:v>2280.92</c:v>
                </c:pt>
                <c:pt idx="10">
                  <c:v>2439</c:v>
                </c:pt>
                <c:pt idx="11">
                  <c:v>2473.5</c:v>
                </c:pt>
              </c:numCache>
            </c:numRef>
          </c:val>
          <c:extLst>
            <c:ext xmlns:c16="http://schemas.microsoft.com/office/drawing/2014/chart" uri="{C3380CC4-5D6E-409C-BE32-E72D297353CC}">
              <c16:uniqueId val="{00000000-8BBF-4482-BBC1-53BA5AA5E4EB}"/>
            </c:ext>
          </c:extLst>
        </c:ser>
        <c:ser>
          <c:idx val="1"/>
          <c:order val="1"/>
          <c:tx>
            <c:strRef>
              <c:f>Total!$C$2</c:f>
              <c:strCache>
                <c:ptCount val="1"/>
                <c:pt idx="0">
                  <c:v>Municipal</c:v>
                </c:pt>
              </c:strCache>
            </c:strRef>
          </c:tx>
          <c:spPr>
            <a:solidFill>
              <a:schemeClr val="accent2"/>
            </a:solidFill>
            <a:ln>
              <a:noFill/>
            </a:ln>
            <a:effectLst/>
          </c:spPr>
          <c:invertIfNegative val="0"/>
          <c:cat>
            <c:strRef>
              <c:f>Total!$A$3:$A$14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Total!$C$3:$C$14</c:f>
              <c:numCache>
                <c:formatCode>_(* #,##0.00_);_(* \(#,##0.00\);_(* "-"??_);_(@_)</c:formatCode>
                <c:ptCount val="12"/>
                <c:pt idx="0">
                  <c:v>2904.5</c:v>
                </c:pt>
                <c:pt idx="1">
                  <c:v>3419.8900000000003</c:v>
                </c:pt>
                <c:pt idx="2">
                  <c:v>5212.7</c:v>
                </c:pt>
                <c:pt idx="3">
                  <c:v>2240.06</c:v>
                </c:pt>
                <c:pt idx="4">
                  <c:v>2427.5</c:v>
                </c:pt>
                <c:pt idx="5">
                  <c:v>2493.67</c:v>
                </c:pt>
                <c:pt idx="6">
                  <c:v>1858</c:v>
                </c:pt>
                <c:pt idx="7">
                  <c:v>2224.5</c:v>
                </c:pt>
                <c:pt idx="8">
                  <c:v>2507</c:v>
                </c:pt>
                <c:pt idx="9">
                  <c:v>3972.1</c:v>
                </c:pt>
                <c:pt idx="10">
                  <c:v>3219.8</c:v>
                </c:pt>
                <c:pt idx="11">
                  <c:v>1719.1</c:v>
                </c:pt>
              </c:numCache>
            </c:numRef>
          </c:val>
          <c:extLst>
            <c:ext xmlns:c16="http://schemas.microsoft.com/office/drawing/2014/chart" uri="{C3380CC4-5D6E-409C-BE32-E72D297353CC}">
              <c16:uniqueId val="{00000001-8BBF-4482-BBC1-53BA5AA5E4EB}"/>
            </c:ext>
          </c:extLst>
        </c:ser>
        <c:ser>
          <c:idx val="2"/>
          <c:order val="2"/>
          <c:tx>
            <c:strRef>
              <c:f>Total!$D$2</c:f>
              <c:strCache>
                <c:ptCount val="1"/>
                <c:pt idx="0">
                  <c:v>JV</c:v>
                </c:pt>
              </c:strCache>
            </c:strRef>
          </c:tx>
          <c:spPr>
            <a:solidFill>
              <a:schemeClr val="accent6">
                <a:lumMod val="75000"/>
              </a:schemeClr>
            </a:solidFill>
            <a:ln>
              <a:noFill/>
            </a:ln>
            <a:effectLst/>
          </c:spPr>
          <c:invertIfNegative val="0"/>
          <c:cat>
            <c:strRef>
              <c:f>Total!$A$3:$A$14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Total!$D$3:$D$14</c:f>
              <c:numCache>
                <c:formatCode>_(* #,##0.00_);_(* \(#,##0.00\);_(* "-"??_);_(@_)</c:formatCode>
                <c:ptCount val="12"/>
                <c:pt idx="0">
                  <c:v>178</c:v>
                </c:pt>
                <c:pt idx="1">
                  <c:v>423.62</c:v>
                </c:pt>
                <c:pt idx="2">
                  <c:v>0</c:v>
                </c:pt>
                <c:pt idx="3">
                  <c:v>354.81</c:v>
                </c:pt>
                <c:pt idx="4">
                  <c:v>0</c:v>
                </c:pt>
                <c:pt idx="5">
                  <c:v>93.15</c:v>
                </c:pt>
                <c:pt idx="6">
                  <c:v>251.67</c:v>
                </c:pt>
                <c:pt idx="7">
                  <c:v>264</c:v>
                </c:pt>
                <c:pt idx="8">
                  <c:v>0</c:v>
                </c:pt>
                <c:pt idx="9">
                  <c:v>318.25</c:v>
                </c:pt>
                <c:pt idx="10">
                  <c:v>59</c:v>
                </c:pt>
                <c:pt idx="11">
                  <c:v>59</c:v>
                </c:pt>
              </c:numCache>
            </c:numRef>
          </c:val>
          <c:extLst>
            <c:ext xmlns:c16="http://schemas.microsoft.com/office/drawing/2014/chart" uri="{C3380CC4-5D6E-409C-BE32-E72D297353CC}">
              <c16:uniqueId val="{00000002-8BBF-4482-BBC1-53BA5AA5E4EB}"/>
            </c:ext>
          </c:extLst>
        </c:ser>
        <c:ser>
          <c:idx val="3"/>
          <c:order val="3"/>
          <c:tx>
            <c:strRef>
              <c:f>Total!$E$2</c:f>
              <c:strCache>
                <c:ptCount val="1"/>
                <c:pt idx="0">
                  <c:v>Other</c:v>
                </c:pt>
              </c:strCache>
            </c:strRef>
          </c:tx>
          <c:spPr>
            <a:solidFill>
              <a:schemeClr val="accent4"/>
            </a:solidFill>
            <a:ln>
              <a:noFill/>
            </a:ln>
            <a:effectLst/>
          </c:spPr>
          <c:invertIfNegative val="0"/>
          <c:cat>
            <c:strRef>
              <c:f>Total!$A$3:$A$14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Total!$E$3:$E$14</c:f>
              <c:numCache>
                <c:formatCode>_(* #,##0.00_);_(* \(#,##0.00\);_(* "-"??_);_(@_)</c:formatCode>
                <c:ptCount val="12"/>
                <c:pt idx="0">
                  <c:v>298.55</c:v>
                </c:pt>
                <c:pt idx="1">
                  <c:v>105</c:v>
                </c:pt>
                <c:pt idx="2">
                  <c:v>635.53</c:v>
                </c:pt>
                <c:pt idx="3">
                  <c:v>1171.3600000000001</c:v>
                </c:pt>
                <c:pt idx="4">
                  <c:v>0</c:v>
                </c:pt>
                <c:pt idx="5">
                  <c:v>1106.29</c:v>
                </c:pt>
                <c:pt idx="6">
                  <c:v>497.26</c:v>
                </c:pt>
                <c:pt idx="7">
                  <c:v>703.84000000000015</c:v>
                </c:pt>
                <c:pt idx="8">
                  <c:v>419.57</c:v>
                </c:pt>
                <c:pt idx="9">
                  <c:v>560.80000000000007</c:v>
                </c:pt>
                <c:pt idx="10">
                  <c:v>45</c:v>
                </c:pt>
                <c:pt idx="11">
                  <c:v>1227.19</c:v>
                </c:pt>
              </c:numCache>
            </c:numRef>
          </c:val>
          <c:extLst>
            <c:ext xmlns:c16="http://schemas.microsoft.com/office/drawing/2014/chart" uri="{C3380CC4-5D6E-409C-BE32-E72D297353CC}">
              <c16:uniqueId val="{00000003-8BBF-4482-BBC1-53BA5AA5E4EB}"/>
            </c:ext>
          </c:extLst>
        </c:ser>
        <c:ser>
          <c:idx val="4"/>
          <c:order val="4"/>
          <c:tx>
            <c:strRef>
              <c:f>Total!$N$3</c:f>
              <c:strCache>
                <c:ptCount val="1"/>
              </c:strCache>
            </c:strRef>
          </c:tx>
          <c:spPr>
            <a:solidFill>
              <a:schemeClr val="accent5"/>
            </a:solidFill>
            <a:ln>
              <a:noFill/>
            </a:ln>
            <a:effectLst/>
          </c:spPr>
          <c:invertIfNegative val="0"/>
          <c:cat>
            <c:strRef>
              <c:f>Total!$A$3:$A$14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Total!$F$3:$F$14</c:f>
              <c:numCache>
                <c:formatCode>General</c:formatCode>
                <c:ptCount val="12"/>
              </c:numCache>
            </c:numRef>
          </c:val>
          <c:extLst>
            <c:ext xmlns:c16="http://schemas.microsoft.com/office/drawing/2014/chart" uri="{C3380CC4-5D6E-409C-BE32-E72D297353CC}">
              <c16:uniqueId val="{00000004-8BBF-4482-BBC1-53BA5AA5E4EB}"/>
            </c:ext>
          </c:extLst>
        </c:ser>
        <c:dLbls>
          <c:showLegendKey val="0"/>
          <c:showVal val="0"/>
          <c:showCatName val="0"/>
          <c:showSerName val="0"/>
          <c:showPercent val="0"/>
          <c:showBubbleSize val="0"/>
        </c:dLbls>
        <c:gapWidth val="219"/>
        <c:overlap val="-27"/>
        <c:axId val="1378610448"/>
        <c:axId val="1171492640"/>
      </c:barChart>
      <c:catAx>
        <c:axId val="1378610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crossAx val="1171492640"/>
        <c:crosses val="autoZero"/>
        <c:auto val="1"/>
        <c:lblAlgn val="ctr"/>
        <c:lblOffset val="100"/>
        <c:noMultiLvlLbl val="0"/>
      </c:catAx>
      <c:valAx>
        <c:axId val="1171492640"/>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crossAx val="1378610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legend>
    <c:plotVisOnly val="1"/>
    <c:dispBlanksAs val="gap"/>
    <c:showDLblsOverMax val="0"/>
  </c:chart>
  <c:spPr>
    <a:solidFill>
      <a:schemeClr val="bg2">
        <a:lumMod val="25000"/>
      </a:schemeClr>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all" baseline="0">
                <a:solidFill>
                  <a:schemeClr val="lt1"/>
                </a:solidFill>
                <a:latin typeface="+mn-lt"/>
                <a:ea typeface="+mn-ea"/>
                <a:cs typeface="+mn-cs"/>
              </a:defRPr>
            </a:pPr>
            <a:r>
              <a:rPr lang="en-US"/>
              <a:t>CCW Permits</a:t>
            </a:r>
          </a:p>
        </c:rich>
      </c:tx>
      <c:overlay val="0"/>
      <c:spPr>
        <a:noFill/>
        <a:ln>
          <a:noFill/>
        </a:ln>
        <a:effectLst/>
      </c:spPr>
      <c:txPr>
        <a:bodyPr rot="0" spcFirstLastPara="1" vertOverflow="ellipsis" vert="horz" wrap="square" anchor="ctr" anchorCtr="1"/>
        <a:lstStyle/>
        <a:p>
          <a:pPr>
            <a:defRPr sz="1800" b="0" i="0" u="none" strike="noStrike" kern="1200" cap="all" baseline="0">
              <a:solidFill>
                <a:schemeClr val="lt1"/>
              </a:solidFill>
              <a:latin typeface="+mn-lt"/>
              <a:ea typeface="+mn-ea"/>
              <a:cs typeface="+mn-cs"/>
            </a:defRPr>
          </a:pPr>
          <a:endParaRPr lang="en-US"/>
        </a:p>
      </c:tx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3542001070090957E-2"/>
          <c:y val="0.24775609352555858"/>
          <c:w val="0.9614767255216693"/>
          <c:h val="0.66361633162616851"/>
        </c:manualLayout>
      </c:layout>
      <c:bar3DChart>
        <c:barDir val="col"/>
        <c:grouping val="clustered"/>
        <c:varyColors val="0"/>
        <c:ser>
          <c:idx val="0"/>
          <c:order val="0"/>
          <c:tx>
            <c:strRef>
              <c:f>Sheet1!$B$1</c:f>
              <c:strCache>
                <c:ptCount val="1"/>
                <c:pt idx="0">
                  <c:v>Issued</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chemeClr val="accent1">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Sheet1!$A$2:$A$13</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Sheet1!$B$2:$B$13</c:f>
              <c:numCache>
                <c:formatCode>General</c:formatCode>
                <c:ptCount val="12"/>
                <c:pt idx="0">
                  <c:v>542</c:v>
                </c:pt>
                <c:pt idx="1">
                  <c:v>236</c:v>
                </c:pt>
                <c:pt idx="2">
                  <c:v>203</c:v>
                </c:pt>
                <c:pt idx="3">
                  <c:v>454</c:v>
                </c:pt>
                <c:pt idx="4">
                  <c:v>236</c:v>
                </c:pt>
                <c:pt idx="5">
                  <c:v>223</c:v>
                </c:pt>
                <c:pt idx="6">
                  <c:v>196</c:v>
                </c:pt>
                <c:pt idx="7">
                  <c:v>147</c:v>
                </c:pt>
                <c:pt idx="8">
                  <c:v>116</c:v>
                </c:pt>
                <c:pt idx="9">
                  <c:v>26</c:v>
                </c:pt>
                <c:pt idx="10">
                  <c:v>14</c:v>
                </c:pt>
              </c:numCache>
            </c:numRef>
          </c:val>
          <c:extLst>
            <c:ext xmlns:c16="http://schemas.microsoft.com/office/drawing/2014/chart" uri="{C3380CC4-5D6E-409C-BE32-E72D297353CC}">
              <c16:uniqueId val="{00000000-C93E-4DF0-BB04-AA120618E065}"/>
            </c:ext>
          </c:extLst>
        </c:ser>
        <c:ser>
          <c:idx val="1"/>
          <c:order val="1"/>
          <c:tx>
            <c:strRef>
              <c:f>Sheet1!$C$1</c:f>
              <c:strCache>
                <c:ptCount val="1"/>
                <c:pt idx="0">
                  <c:v>Renewed</c:v>
                </c:pt>
              </c:strCache>
            </c:strRef>
          </c:tx>
          <c:spPr>
            <a:solidFill>
              <a:schemeClr val="accent2">
                <a:alpha val="88000"/>
              </a:schemeClr>
            </a:solidFill>
            <a:ln>
              <a:solidFill>
                <a:schemeClr val="accent2">
                  <a:lumMod val="50000"/>
                </a:schemeClr>
              </a:solidFill>
            </a:ln>
            <a:effectLst/>
            <a:scene3d>
              <a:camera prst="orthographicFront"/>
              <a:lightRig rig="threePt" dir="t"/>
            </a:scene3d>
            <a:sp3d prstMaterial="flat">
              <a:contourClr>
                <a:schemeClr val="accent2">
                  <a:lumMod val="50000"/>
                </a:schemeClr>
              </a:contourClr>
            </a:sp3d>
          </c:spPr>
          <c:invertIfNegative val="0"/>
          <c:dLbls>
            <c:spPr>
              <a:solidFill>
                <a:schemeClr val="accent2">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Sheet1!$A$2:$A$13</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Sheet1!$C$2:$C$13</c:f>
              <c:numCache>
                <c:formatCode>General</c:formatCode>
                <c:ptCount val="12"/>
                <c:pt idx="0">
                  <c:v>222</c:v>
                </c:pt>
                <c:pt idx="1">
                  <c:v>160</c:v>
                </c:pt>
                <c:pt idx="2">
                  <c:v>179</c:v>
                </c:pt>
                <c:pt idx="3">
                  <c:v>128</c:v>
                </c:pt>
                <c:pt idx="4">
                  <c:v>255</c:v>
                </c:pt>
                <c:pt idx="5">
                  <c:v>459</c:v>
                </c:pt>
                <c:pt idx="6">
                  <c:v>278</c:v>
                </c:pt>
                <c:pt idx="7">
                  <c:v>273</c:v>
                </c:pt>
                <c:pt idx="8">
                  <c:v>232</c:v>
                </c:pt>
                <c:pt idx="9">
                  <c:v>206</c:v>
                </c:pt>
                <c:pt idx="10">
                  <c:v>314</c:v>
                </c:pt>
              </c:numCache>
            </c:numRef>
          </c:val>
          <c:extLst>
            <c:ext xmlns:c16="http://schemas.microsoft.com/office/drawing/2014/chart" uri="{C3380CC4-5D6E-409C-BE32-E72D297353CC}">
              <c16:uniqueId val="{00000001-C93E-4DF0-BB04-AA120618E065}"/>
            </c:ext>
          </c:extLst>
        </c:ser>
        <c:ser>
          <c:idx val="2"/>
          <c:order val="2"/>
          <c:tx>
            <c:strRef>
              <c:f>Sheet1!$D$1</c:f>
              <c:strCache>
                <c:ptCount val="1"/>
                <c:pt idx="0">
                  <c:v>Suspended</c:v>
                </c:pt>
              </c:strCache>
            </c:strRef>
          </c:tx>
          <c:spPr>
            <a:solidFill>
              <a:schemeClr val="accent3">
                <a:alpha val="88000"/>
              </a:schemeClr>
            </a:solidFill>
            <a:ln>
              <a:solidFill>
                <a:schemeClr val="accent3">
                  <a:lumMod val="50000"/>
                </a:schemeClr>
              </a:solidFill>
            </a:ln>
            <a:effectLst/>
            <a:scene3d>
              <a:camera prst="orthographicFront"/>
              <a:lightRig rig="threePt" dir="t"/>
            </a:scene3d>
            <a:sp3d prstMaterial="flat">
              <a:contourClr>
                <a:schemeClr val="accent3">
                  <a:lumMod val="50000"/>
                </a:schemeClr>
              </a:contourClr>
            </a:sp3d>
          </c:spPr>
          <c:invertIfNegative val="0"/>
          <c:dLbls>
            <c:spPr>
              <a:solidFill>
                <a:schemeClr val="accent3">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Sheet1!$A$2:$A$13</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Sheet1!$D$2:$D$13</c:f>
              <c:numCache>
                <c:formatCode>General</c:formatCode>
                <c:ptCount val="12"/>
                <c:pt idx="0">
                  <c:v>1</c:v>
                </c:pt>
                <c:pt idx="1">
                  <c:v>3</c:v>
                </c:pt>
                <c:pt idx="2">
                  <c:v>4</c:v>
                </c:pt>
                <c:pt idx="3">
                  <c:v>3</c:v>
                </c:pt>
                <c:pt idx="4">
                  <c:v>3</c:v>
                </c:pt>
                <c:pt idx="5">
                  <c:v>7</c:v>
                </c:pt>
                <c:pt idx="6">
                  <c:v>9</c:v>
                </c:pt>
                <c:pt idx="7">
                  <c:v>6</c:v>
                </c:pt>
                <c:pt idx="8">
                  <c:v>6</c:v>
                </c:pt>
                <c:pt idx="9">
                  <c:v>7</c:v>
                </c:pt>
                <c:pt idx="10">
                  <c:v>8</c:v>
                </c:pt>
              </c:numCache>
            </c:numRef>
          </c:val>
          <c:extLst>
            <c:ext xmlns:c16="http://schemas.microsoft.com/office/drawing/2014/chart" uri="{C3380CC4-5D6E-409C-BE32-E72D297353CC}">
              <c16:uniqueId val="{00000002-C93E-4DF0-BB04-AA120618E065}"/>
            </c:ext>
          </c:extLst>
        </c:ser>
        <c:ser>
          <c:idx val="3"/>
          <c:order val="3"/>
          <c:tx>
            <c:strRef>
              <c:f>Sheet1!$E$1</c:f>
              <c:strCache>
                <c:ptCount val="1"/>
                <c:pt idx="0">
                  <c:v>Denied</c:v>
                </c:pt>
              </c:strCache>
            </c:strRef>
          </c:tx>
          <c:spPr>
            <a:solidFill>
              <a:schemeClr val="accent4">
                <a:alpha val="88000"/>
              </a:schemeClr>
            </a:solidFill>
            <a:ln>
              <a:solidFill>
                <a:schemeClr val="accent4">
                  <a:lumMod val="50000"/>
                </a:schemeClr>
              </a:solidFill>
            </a:ln>
            <a:effectLst/>
            <a:scene3d>
              <a:camera prst="orthographicFront"/>
              <a:lightRig rig="threePt" dir="t"/>
            </a:scene3d>
            <a:sp3d prstMaterial="flat">
              <a:contourClr>
                <a:schemeClr val="accent4">
                  <a:lumMod val="50000"/>
                </a:schemeClr>
              </a:contourClr>
            </a:sp3d>
          </c:spPr>
          <c:invertIfNegative val="0"/>
          <c:dLbls>
            <c:spPr>
              <a:solidFill>
                <a:schemeClr val="accent4">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Sheet1!$A$2:$A$13</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Sheet1!$E$2:$E$13</c:f>
              <c:numCache>
                <c:formatCode>General</c:formatCode>
                <c:ptCount val="12"/>
                <c:pt idx="0">
                  <c:v>4</c:v>
                </c:pt>
                <c:pt idx="1">
                  <c:v>2</c:v>
                </c:pt>
                <c:pt idx="2">
                  <c:v>10</c:v>
                </c:pt>
                <c:pt idx="3">
                  <c:v>21</c:v>
                </c:pt>
                <c:pt idx="4">
                  <c:v>5</c:v>
                </c:pt>
                <c:pt idx="5">
                  <c:v>9</c:v>
                </c:pt>
                <c:pt idx="6">
                  <c:v>10</c:v>
                </c:pt>
                <c:pt idx="7">
                  <c:v>8</c:v>
                </c:pt>
                <c:pt idx="8">
                  <c:v>1</c:v>
                </c:pt>
                <c:pt idx="9">
                  <c:v>1</c:v>
                </c:pt>
                <c:pt idx="10">
                  <c:v>0</c:v>
                </c:pt>
              </c:numCache>
            </c:numRef>
          </c:val>
          <c:extLst>
            <c:ext xmlns:c16="http://schemas.microsoft.com/office/drawing/2014/chart" uri="{C3380CC4-5D6E-409C-BE32-E72D297353CC}">
              <c16:uniqueId val="{00000003-C93E-4DF0-BB04-AA120618E065}"/>
            </c:ext>
          </c:extLst>
        </c:ser>
        <c:dLbls>
          <c:showLegendKey val="0"/>
          <c:showVal val="1"/>
          <c:showCatName val="0"/>
          <c:showSerName val="0"/>
          <c:showPercent val="0"/>
          <c:showBubbleSize val="0"/>
        </c:dLbls>
        <c:gapWidth val="84"/>
        <c:gapDepth val="53"/>
        <c:shape val="box"/>
        <c:axId val="620441816"/>
        <c:axId val="620442208"/>
        <c:axId val="0"/>
      </c:bar3DChart>
      <c:catAx>
        <c:axId val="6204418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n-US"/>
          </a:p>
        </c:txPr>
        <c:crossAx val="620442208"/>
        <c:crosses val="autoZero"/>
        <c:auto val="1"/>
        <c:lblAlgn val="ctr"/>
        <c:lblOffset val="100"/>
        <c:noMultiLvlLbl val="0"/>
      </c:catAx>
      <c:valAx>
        <c:axId val="620442208"/>
        <c:scaling>
          <c:orientation val="minMax"/>
        </c:scaling>
        <c:delete val="1"/>
        <c:axPos val="l"/>
        <c:numFmt formatCode="General" sourceLinked="1"/>
        <c:majorTickMark val="out"/>
        <c:minorTickMark val="none"/>
        <c:tickLblPos val="nextTo"/>
        <c:crossAx val="62044181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n-US"/>
        </a:p>
      </c:txPr>
    </c:legend>
    <c:plotVisOnly val="1"/>
    <c:dispBlanksAs val="gap"/>
    <c:showDLblsOverMax val="0"/>
  </c:chart>
  <c:spPr>
    <a:solidFill>
      <a:schemeClr val="dk1">
        <a:lumMod val="75000"/>
        <a:lumOff val="25000"/>
      </a:schemeClr>
    </a:solidFill>
    <a:ln w="6350" cap="flat" cmpd="sng" algn="ctr">
      <a:solidFill>
        <a:schemeClr val="dk1">
          <a:tint val="7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Sheet1!$C$2</c:f>
              <c:strCache>
                <c:ptCount val="1"/>
                <c:pt idx="0">
                  <c:v>number of meal</c:v>
                </c:pt>
              </c:strCache>
            </c:strRef>
          </c:tx>
          <c:spPr>
            <a:solidFill>
              <a:schemeClr val="accent1"/>
            </a:solidFill>
            <a:ln>
              <a:noFill/>
            </a:ln>
            <a:effectLst/>
          </c:spPr>
          <c:invertIfNegative val="0"/>
          <c:cat>
            <c:strRef>
              <c:f>Sheet1!$A$3:$B$14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Sheet1!$C$3:$C$14</c:f>
              <c:numCache>
                <c:formatCode>_(* #,##0.00_);_(* \(#,##0.00\);_(* "-"??_);_(@_)</c:formatCode>
                <c:ptCount val="12"/>
                <c:pt idx="0">
                  <c:v>8927</c:v>
                </c:pt>
                <c:pt idx="1">
                  <c:v>10552</c:v>
                </c:pt>
                <c:pt idx="2">
                  <c:v>12661</c:v>
                </c:pt>
                <c:pt idx="3">
                  <c:v>9156</c:v>
                </c:pt>
                <c:pt idx="4">
                  <c:v>7899</c:v>
                </c:pt>
                <c:pt idx="5">
                  <c:v>10677</c:v>
                </c:pt>
                <c:pt idx="6">
                  <c:v>8674</c:v>
                </c:pt>
                <c:pt idx="7">
                  <c:v>8560</c:v>
                </c:pt>
                <c:pt idx="8">
                  <c:v>9956</c:v>
                </c:pt>
                <c:pt idx="9">
                  <c:v>8383</c:v>
                </c:pt>
                <c:pt idx="10">
                  <c:v>7489</c:v>
                </c:pt>
                <c:pt idx="11">
                  <c:v>9279</c:v>
                </c:pt>
              </c:numCache>
            </c:numRef>
          </c:val>
          <c:extLst>
            <c:ext xmlns:c16="http://schemas.microsoft.com/office/drawing/2014/chart" uri="{C3380CC4-5D6E-409C-BE32-E72D297353CC}">
              <c16:uniqueId val="{00000000-1615-4B60-9EBC-DAACF6457423}"/>
            </c:ext>
          </c:extLst>
        </c:ser>
        <c:ser>
          <c:idx val="1"/>
          <c:order val="1"/>
          <c:tx>
            <c:strRef>
              <c:f>Sheet1!$D$2</c:f>
              <c:strCache>
                <c:ptCount val="1"/>
                <c:pt idx="0">
                  <c:v>cost for meals</c:v>
                </c:pt>
              </c:strCache>
            </c:strRef>
          </c:tx>
          <c:spPr>
            <a:solidFill>
              <a:schemeClr val="accent2"/>
            </a:solidFill>
            <a:ln>
              <a:noFill/>
            </a:ln>
            <a:effectLst/>
          </c:spPr>
          <c:invertIfNegative val="0"/>
          <c:cat>
            <c:strRef>
              <c:f>Sheet1!$A$3:$B$14</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Sheet1!$D$3:$D$14</c:f>
              <c:numCache>
                <c:formatCode>_(* #,##0.00_);_(* \(#,##0.00\);_(* "-"??_);_(@_)</c:formatCode>
                <c:ptCount val="12"/>
                <c:pt idx="0">
                  <c:v>19526.310000000001</c:v>
                </c:pt>
                <c:pt idx="1">
                  <c:v>22424.14</c:v>
                </c:pt>
                <c:pt idx="2">
                  <c:v>27457.8</c:v>
                </c:pt>
                <c:pt idx="3">
                  <c:v>21122.91</c:v>
                </c:pt>
                <c:pt idx="4">
                  <c:v>20052.91</c:v>
                </c:pt>
                <c:pt idx="5">
                  <c:v>25715.84</c:v>
                </c:pt>
                <c:pt idx="6">
                  <c:v>20699.419999999998</c:v>
                </c:pt>
                <c:pt idx="7">
                  <c:v>20613.310000000001</c:v>
                </c:pt>
                <c:pt idx="8">
                  <c:v>25159.47</c:v>
                </c:pt>
                <c:pt idx="9">
                  <c:v>20506</c:v>
                </c:pt>
                <c:pt idx="10">
                  <c:v>19699.22</c:v>
                </c:pt>
                <c:pt idx="11">
                  <c:v>24294.55</c:v>
                </c:pt>
              </c:numCache>
            </c:numRef>
          </c:val>
          <c:extLst>
            <c:ext xmlns:c16="http://schemas.microsoft.com/office/drawing/2014/chart" uri="{C3380CC4-5D6E-409C-BE32-E72D297353CC}">
              <c16:uniqueId val="{00000001-1615-4B60-9EBC-DAACF6457423}"/>
            </c:ext>
          </c:extLst>
        </c:ser>
        <c:dLbls>
          <c:showLegendKey val="0"/>
          <c:showVal val="0"/>
          <c:showCatName val="0"/>
          <c:showSerName val="0"/>
          <c:showPercent val="0"/>
          <c:showBubbleSize val="0"/>
        </c:dLbls>
        <c:gapWidth val="219"/>
        <c:overlap val="-27"/>
        <c:axId val="1684585039"/>
        <c:axId val="1683401135"/>
      </c:barChart>
      <c:catAx>
        <c:axId val="1684585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en-US"/>
          </a:p>
        </c:txPr>
        <c:crossAx val="1683401135"/>
        <c:crosses val="autoZero"/>
        <c:auto val="1"/>
        <c:lblAlgn val="ctr"/>
        <c:lblOffset val="100"/>
        <c:noMultiLvlLbl val="0"/>
      </c:catAx>
      <c:valAx>
        <c:axId val="1683401135"/>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en-US"/>
          </a:p>
        </c:txPr>
        <c:crossAx val="16845850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2">
        <a:lumMod val="50000"/>
      </a:schemeClr>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Bookings by year</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manualLayout>
          <c:layoutTarget val="inner"/>
          <c:xMode val="edge"/>
          <c:yMode val="edge"/>
          <c:x val="7.3165580670575381E-2"/>
          <c:y val="0.15686507936507937"/>
          <c:w val="0.92683441932942456"/>
          <c:h val="0.69601831021122362"/>
        </c:manualLayout>
      </c:layout>
      <c:barChart>
        <c:barDir val="col"/>
        <c:grouping val="clustered"/>
        <c:varyColors val="0"/>
        <c:ser>
          <c:idx val="0"/>
          <c:order val="0"/>
          <c:tx>
            <c:strRef>
              <c:f>Sheet1!$B$1</c:f>
              <c:strCache>
                <c:ptCount val="1"/>
                <c:pt idx="0">
                  <c:v>Males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Sheet1!$A$2:$A$12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Sheet1!$B$2:$B$12</c:f>
              <c:numCache>
                <c:formatCode>General</c:formatCode>
                <c:ptCount val="11"/>
                <c:pt idx="0">
                  <c:v>1251</c:v>
                </c:pt>
                <c:pt idx="1">
                  <c:v>1105</c:v>
                </c:pt>
                <c:pt idx="2">
                  <c:v>1171</c:v>
                </c:pt>
                <c:pt idx="3">
                  <c:v>1157</c:v>
                </c:pt>
                <c:pt idx="4">
                  <c:v>1167</c:v>
                </c:pt>
                <c:pt idx="5">
                  <c:v>1194</c:v>
                </c:pt>
                <c:pt idx="6">
                  <c:v>1286</c:v>
                </c:pt>
                <c:pt idx="7">
                  <c:v>953</c:v>
                </c:pt>
                <c:pt idx="8">
                  <c:v>1077</c:v>
                </c:pt>
                <c:pt idx="9">
                  <c:v>1035</c:v>
                </c:pt>
                <c:pt idx="10">
                  <c:v>1332</c:v>
                </c:pt>
              </c:numCache>
            </c:numRef>
          </c:val>
          <c:extLst>
            <c:ext xmlns:c16="http://schemas.microsoft.com/office/drawing/2014/chart" uri="{C3380CC4-5D6E-409C-BE32-E72D297353CC}">
              <c16:uniqueId val="{00000000-E374-4C56-8519-1E296372C5F2}"/>
            </c:ext>
          </c:extLst>
        </c:ser>
        <c:ser>
          <c:idx val="1"/>
          <c:order val="1"/>
          <c:tx>
            <c:strRef>
              <c:f>Sheet1!$C$1</c:f>
              <c:strCache>
                <c:ptCount val="1"/>
                <c:pt idx="0">
                  <c:v>Females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Sheet1!$A$2:$A$12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Sheet1!$C$2:$C$12</c:f>
              <c:numCache>
                <c:formatCode>General</c:formatCode>
                <c:ptCount val="11"/>
                <c:pt idx="0">
                  <c:v>382</c:v>
                </c:pt>
                <c:pt idx="1">
                  <c:v>383</c:v>
                </c:pt>
                <c:pt idx="2">
                  <c:v>427</c:v>
                </c:pt>
                <c:pt idx="3">
                  <c:v>423</c:v>
                </c:pt>
                <c:pt idx="4">
                  <c:v>384</c:v>
                </c:pt>
                <c:pt idx="5">
                  <c:v>491</c:v>
                </c:pt>
                <c:pt idx="6">
                  <c:v>500</c:v>
                </c:pt>
                <c:pt idx="7">
                  <c:v>387</c:v>
                </c:pt>
                <c:pt idx="8">
                  <c:v>370</c:v>
                </c:pt>
                <c:pt idx="9">
                  <c:v>385</c:v>
                </c:pt>
                <c:pt idx="10">
                  <c:v>459</c:v>
                </c:pt>
              </c:numCache>
            </c:numRef>
          </c:val>
          <c:extLst>
            <c:ext xmlns:c16="http://schemas.microsoft.com/office/drawing/2014/chart" uri="{C3380CC4-5D6E-409C-BE32-E72D297353CC}">
              <c16:uniqueId val="{00000001-E374-4C56-8519-1E296372C5F2}"/>
            </c:ext>
          </c:extLst>
        </c:ser>
        <c:ser>
          <c:idx val="2"/>
          <c:order val="2"/>
          <c:tx>
            <c:strRef>
              <c:f>Sheet1!$D$1</c:f>
              <c:strCache>
                <c:ptCount val="1"/>
                <c:pt idx="0">
                  <c:v>Column1</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Sheet1!$A$2:$A$12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Sheet1!$D$2:$D$12</c:f>
              <c:numCache>
                <c:formatCode>General</c:formatCode>
                <c:ptCount val="11"/>
              </c:numCache>
            </c:numRef>
          </c:val>
          <c:extLst>
            <c:ext xmlns:c16="http://schemas.microsoft.com/office/drawing/2014/chart" uri="{C3380CC4-5D6E-409C-BE32-E72D297353CC}">
              <c16:uniqueId val="{00000002-E374-4C56-8519-1E296372C5F2}"/>
            </c:ext>
          </c:extLst>
        </c:ser>
        <c:dLbls>
          <c:showLegendKey val="0"/>
          <c:showVal val="0"/>
          <c:showCatName val="0"/>
          <c:showSerName val="0"/>
          <c:showPercent val="0"/>
          <c:showBubbleSize val="0"/>
        </c:dLbls>
        <c:gapWidth val="100"/>
        <c:overlap val="-24"/>
        <c:axId val="620444168"/>
        <c:axId val="620444560"/>
      </c:barChart>
      <c:catAx>
        <c:axId val="62044416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620444560"/>
        <c:crosses val="autoZero"/>
        <c:auto val="1"/>
        <c:lblAlgn val="ctr"/>
        <c:lblOffset val="100"/>
        <c:noMultiLvlLbl val="0"/>
      </c:catAx>
      <c:valAx>
        <c:axId val="620444560"/>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620444168"/>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1">
  <cs:axisTitle>
    <cs:lnRef idx="0"/>
    <cs:fillRef idx="0"/>
    <cs:effectRef idx="0"/>
    <cs:fontRef idx="minor">
      <a:schemeClr val="lt1">
        <a:lumMod val="75000"/>
      </a:schemeClr>
    </cs:fontRef>
    <cs:defRPr sz="900"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lt1"/>
    </cs:fontRef>
    <cs:spPr>
      <a:solidFill>
        <a:schemeClr val="dk1">
          <a:lumMod val="75000"/>
          <a:lumOff val="25000"/>
        </a:schemeClr>
      </a:solidFill>
      <a:ln w="6350" cap="flat" cmpd="sng" algn="ctr">
        <a:solidFill>
          <a:schemeClr val="dk1">
            <a:tint val="75000"/>
          </a:schemeClr>
        </a:solidFill>
        <a:round/>
      </a:ln>
    </cs:spPr>
    <cs:defRPr sz="1000" kern="1200"/>
  </cs:chartArea>
  <cs:dataLabel>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dataLabel>
  <cs:dataLabelCallout>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cs:spPr>
  </cs:dataPoint>
  <cs:dataPoint3D>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a:scene3d>
        <a:camera prst="orthographicFront"/>
        <a:lightRig rig="threePt" dir="t"/>
      </a:scene3d>
      <a:sp3d prstMaterial="flat"/>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dk1">
            <a:lumMod val="75000"/>
            <a:lumOff val="2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tx1"/>
    </cs:fontRef>
    <cs:spPr>
      <a:solidFill>
        <a:schemeClr val="bg2">
          <a:lumMod val="75000"/>
          <a:alpha val="27000"/>
        </a:schemeClr>
      </a:solidFill>
      <a:sp3d/>
    </cs:spPr>
  </cs:floor>
  <cs:gridlineMajor>
    <cs:lnRef idx="0"/>
    <cs:fillRef idx="0"/>
    <cs:effectRef idx="0"/>
    <cs:fontRef idx="minor">
      <a:schemeClr val="tx1"/>
    </cs:fontRef>
    <cs:spPr>
      <a:ln w="9525">
        <a:solidFill>
          <a:schemeClr val="lt1">
            <a:lumMod val="50000"/>
          </a:schemeClr>
        </a:solidFill>
      </a:ln>
    </cs:spPr>
  </cs:gridlineMajor>
  <cs:gridlineMinor>
    <cs:lnRef idx="0"/>
    <cs:fillRef idx="0"/>
    <cs:effectRef idx="0"/>
    <cs:fontRef idx="minor">
      <a:schemeClr val="tx1"/>
    </cs:fontRef>
    <cs:spPr>
      <a:ln w="9525">
        <a:solidFill>
          <a:schemeClr val="lt1">
            <a:lumMod val="40000"/>
          </a:schemeClr>
        </a:soli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cs:fontRef>
    <cs:defRPr sz="1800" b="0" kern="1200" cap="all"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tx1"/>
    </cs:fontRef>
    <cs:spPr>
      <a:sp3d/>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EB6871-B26D-471E-B821-0209BC5920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7188</TotalTime>
  <Pages>1</Pages>
  <Words>5041</Words>
  <Characters>28738</Characters>
  <Application>Microsoft Office Word</Application>
  <DocSecurity>0</DocSecurity>
  <Lines>239</Lines>
  <Paragraphs>67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33712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 Kent</dc:creator>
  <cp:keywords/>
  <dc:description/>
  <cp:lastModifiedBy>Diana Jones</cp:lastModifiedBy>
  <cp:revision>49</cp:revision>
  <cp:lastPrinted>2023-07-21T16:09:00Z</cp:lastPrinted>
  <dcterms:created xsi:type="dcterms:W3CDTF">2024-01-12T16:35:00Z</dcterms:created>
  <dcterms:modified xsi:type="dcterms:W3CDTF">2024-02-28T16:28:00Z</dcterms:modified>
</cp:coreProperties>
</file>